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8045"/>
      </w:tblGrid>
      <w:tr w:rsidR="00F04049" w:rsidRPr="00F04049" w:rsidTr="00A975EC">
        <w:tc>
          <w:tcPr>
            <w:tcW w:w="2127" w:type="dxa"/>
            <w:shd w:val="clear" w:color="auto" w:fill="auto"/>
          </w:tcPr>
          <w:p w:rsidR="00F04049" w:rsidRPr="00656CF3" w:rsidRDefault="00F04049" w:rsidP="00A975EC">
            <w:pPr>
              <w:rPr>
                <w:rFonts w:ascii="Calibri" w:hAnsi="Calibri"/>
                <w:noProof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2BC30154" wp14:editId="7316ABB6">
                  <wp:extent cx="1211580" cy="1562100"/>
                  <wp:effectExtent l="0" t="0" r="7620" b="0"/>
                  <wp:docPr id="2" name="Рисунок 2" descr="D:\Рабочий стол. Олеся Чистякова\документация для СШОР ДЕРЖАВА\Устав МАУ СШОР ДЕРЖАВА\СШ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Рабочий стол. Олеся Чистякова\документация для СШОР ДЕРЖАВА\Устав МАУ СШОР ДЕРЖАВА\СШ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shd w:val="clear" w:color="auto" w:fill="auto"/>
          </w:tcPr>
          <w:p w:rsidR="00F04049" w:rsidRPr="00656CF3" w:rsidRDefault="00F04049" w:rsidP="00A975E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56CF3">
              <w:rPr>
                <w:b/>
                <w:color w:val="000000"/>
                <w:sz w:val="32"/>
                <w:szCs w:val="32"/>
              </w:rPr>
              <w:t xml:space="preserve">Муниципальное автономное учреждение </w:t>
            </w:r>
          </w:p>
          <w:p w:rsidR="00F04049" w:rsidRPr="00656CF3" w:rsidRDefault="00F04049" w:rsidP="00A975EC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56CF3">
              <w:rPr>
                <w:b/>
                <w:color w:val="000000"/>
                <w:sz w:val="32"/>
                <w:szCs w:val="32"/>
              </w:rPr>
              <w:t xml:space="preserve">«Спортивная школа олимпийского резерва «ДЕРЖАВА» города Обнинска </w:t>
            </w:r>
          </w:p>
          <w:p w:rsidR="00F04049" w:rsidRPr="00656CF3" w:rsidRDefault="00F04049" w:rsidP="00A975EC">
            <w:pPr>
              <w:tabs>
                <w:tab w:val="left" w:pos="1843"/>
                <w:tab w:val="left" w:pos="9072"/>
              </w:tabs>
              <w:spacing w:line="274" w:lineRule="exact"/>
              <w:jc w:val="center"/>
              <w:rPr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752" behindDoc="0" locked="0" layoutInCell="1" allowOverlap="1" wp14:anchorId="47C647CC" wp14:editId="1CBD3F7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71754</wp:posOffset>
                      </wp:positionV>
                      <wp:extent cx="4533900" cy="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2C3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9.5pt;margin-top:5.65pt;width:357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"/>
                  </w:pict>
                </mc:Fallback>
              </mc:AlternateContent>
            </w:r>
          </w:p>
          <w:p w:rsidR="00F04049" w:rsidRPr="00656CF3" w:rsidRDefault="00F04049" w:rsidP="00A975EC">
            <w:pPr>
              <w:jc w:val="center"/>
              <w:rPr>
                <w:i/>
              </w:rPr>
            </w:pPr>
            <w:r w:rsidRPr="00656CF3">
              <w:rPr>
                <w:i/>
              </w:rPr>
              <w:t>249034, Калужская обл., г. Обнинск, пр. Ленина, д.192, т. 8 (48439) 7-02-02</w:t>
            </w:r>
          </w:p>
          <w:p w:rsidR="00F04049" w:rsidRPr="00F04049" w:rsidRDefault="00F04049" w:rsidP="00A975EC">
            <w:pPr>
              <w:jc w:val="center"/>
              <w:rPr>
                <w:i/>
                <w:lang w:val="en-US"/>
              </w:rPr>
            </w:pPr>
            <w:r w:rsidRPr="00F04049">
              <w:rPr>
                <w:i/>
                <w:lang w:val="en-US"/>
              </w:rPr>
              <w:t xml:space="preserve">4-37-78   </w:t>
            </w:r>
            <w:r w:rsidRPr="00656CF3">
              <w:rPr>
                <w:i/>
                <w:lang w:val="en-US"/>
              </w:rPr>
              <w:t>e</w:t>
            </w:r>
            <w:r w:rsidRPr="00F04049">
              <w:rPr>
                <w:i/>
                <w:lang w:val="en-US"/>
              </w:rPr>
              <w:t>-</w:t>
            </w:r>
            <w:r w:rsidRPr="00656CF3">
              <w:rPr>
                <w:i/>
                <w:lang w:val="en-US"/>
              </w:rPr>
              <w:t>mail</w:t>
            </w:r>
            <w:r w:rsidRPr="00F04049">
              <w:rPr>
                <w:i/>
                <w:lang w:val="en-US"/>
              </w:rPr>
              <w:t xml:space="preserve">: </w:t>
            </w:r>
            <w:hyperlink r:id="rId6" w:history="1">
              <w:r w:rsidRPr="00656CF3">
                <w:rPr>
                  <w:i/>
                  <w:color w:val="0000FF"/>
                  <w:u w:val="single"/>
                  <w:lang w:val="en-US"/>
                </w:rPr>
                <w:t>derjava</w:t>
              </w:r>
              <w:r w:rsidRPr="00F04049">
                <w:rPr>
                  <w:i/>
                  <w:color w:val="0000FF"/>
                  <w:u w:val="single"/>
                  <w:lang w:val="en-US"/>
                </w:rPr>
                <w:t>_</w:t>
              </w:r>
              <w:r w:rsidRPr="00656CF3">
                <w:rPr>
                  <w:i/>
                  <w:color w:val="0000FF"/>
                  <w:u w:val="single"/>
                  <w:lang w:val="en-US"/>
                </w:rPr>
                <w:t>sport</w:t>
              </w:r>
              <w:r w:rsidRPr="00F04049">
                <w:rPr>
                  <w:i/>
                  <w:color w:val="0000FF"/>
                  <w:u w:val="single"/>
                  <w:lang w:val="en-US"/>
                </w:rPr>
                <w:t>@</w:t>
              </w:r>
              <w:r w:rsidRPr="00656CF3">
                <w:rPr>
                  <w:i/>
                  <w:color w:val="0000FF"/>
                  <w:u w:val="single"/>
                  <w:lang w:val="en-US"/>
                </w:rPr>
                <w:t>mail</w:t>
              </w:r>
              <w:r w:rsidRPr="00F04049">
                <w:rPr>
                  <w:i/>
                  <w:color w:val="0000FF"/>
                  <w:u w:val="single"/>
                  <w:lang w:val="en-US"/>
                </w:rPr>
                <w:t>.</w:t>
              </w:r>
              <w:r w:rsidRPr="00656CF3">
                <w:rPr>
                  <w:i/>
                  <w:color w:val="0000FF"/>
                  <w:u w:val="single"/>
                  <w:lang w:val="en-US"/>
                </w:rPr>
                <w:t>ru</w:t>
              </w:r>
            </w:hyperlink>
          </w:p>
          <w:p w:rsidR="00F04049" w:rsidRPr="00F04049" w:rsidRDefault="00F04049" w:rsidP="00A975EC">
            <w:pPr>
              <w:rPr>
                <w:rFonts w:ascii="Calibri" w:hAnsi="Calibri"/>
                <w:noProof/>
                <w:lang w:val="en-US"/>
              </w:rPr>
            </w:pPr>
          </w:p>
        </w:tc>
      </w:tr>
    </w:tbl>
    <w:p w:rsidR="00204683" w:rsidRPr="00DE5876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en-US"/>
        </w:rPr>
      </w:pP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DE5876">
        <w:rPr>
          <w:lang w:val="en-US"/>
        </w:rPr>
        <w:t xml:space="preserve"> </w:t>
      </w:r>
      <w:r>
        <w:t xml:space="preserve">ПРИНЯТО                                                                             УТВЕРЖДАЮ:  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  <w:t xml:space="preserve">             Директор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На </w:t>
      </w:r>
      <w:r w:rsidR="00C145BA">
        <w:t>тренерском совете</w:t>
      </w:r>
      <w:r>
        <w:t xml:space="preserve">                            </w:t>
      </w:r>
      <w:r w:rsidR="00C145BA">
        <w:t xml:space="preserve">                               </w:t>
      </w:r>
      <w:r>
        <w:t>МАУ «СШ</w:t>
      </w:r>
      <w:r w:rsidR="00F04049">
        <w:t>ОР</w:t>
      </w:r>
      <w:r>
        <w:t xml:space="preserve"> «ДЕРЖАВА»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МАУ «СШ</w:t>
      </w:r>
      <w:r w:rsidR="00F04049">
        <w:t>ОР</w:t>
      </w:r>
      <w:r>
        <w:t xml:space="preserve"> «ДЕРЖАВА»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                                                  ___________  Фрай Ю.В.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Протокол №  _____ от «___» ________201__г.   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 xml:space="preserve">                                                                                              Приказ №____от «___»_______201__г.</w:t>
      </w: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04683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204683" w:rsidRPr="00A805A6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B1DCC" w:rsidRDefault="00204683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32"/>
        </w:rPr>
      </w:pPr>
      <w:r w:rsidRPr="005B1DCC">
        <w:rPr>
          <w:b/>
          <w:sz w:val="32"/>
        </w:rPr>
        <w:t>Положени</w:t>
      </w:r>
      <w:r w:rsidR="005B1DCC">
        <w:rPr>
          <w:b/>
          <w:sz w:val="32"/>
        </w:rPr>
        <w:t xml:space="preserve">е </w:t>
      </w:r>
      <w:r w:rsidR="0023583B">
        <w:rPr>
          <w:b/>
          <w:sz w:val="32"/>
        </w:rPr>
        <w:t xml:space="preserve">о </w:t>
      </w:r>
      <w:r w:rsidR="001E2372">
        <w:rPr>
          <w:b/>
          <w:sz w:val="32"/>
        </w:rPr>
        <w:t xml:space="preserve">внутреннем контроле за соблюдением требований </w:t>
      </w:r>
      <w:proofErr w:type="gramStart"/>
      <w:r w:rsidR="001E2372">
        <w:rPr>
          <w:b/>
          <w:sz w:val="32"/>
        </w:rPr>
        <w:t xml:space="preserve">ФССП </w:t>
      </w:r>
      <w:r w:rsidR="0023583B">
        <w:rPr>
          <w:b/>
          <w:sz w:val="32"/>
        </w:rPr>
        <w:t xml:space="preserve"> в</w:t>
      </w:r>
      <w:proofErr w:type="gramEnd"/>
      <w:r w:rsidR="0023583B">
        <w:rPr>
          <w:b/>
          <w:sz w:val="32"/>
        </w:rPr>
        <w:t xml:space="preserve"> МАУ «СШ</w:t>
      </w:r>
      <w:r w:rsidR="00F04049">
        <w:rPr>
          <w:b/>
          <w:sz w:val="32"/>
        </w:rPr>
        <w:t>ОР</w:t>
      </w:r>
      <w:r w:rsidR="0023583B">
        <w:rPr>
          <w:b/>
          <w:sz w:val="32"/>
        </w:rPr>
        <w:t xml:space="preserve"> «ДЕРЖАВА»</w:t>
      </w:r>
    </w:p>
    <w:p w:rsidR="0023583B" w:rsidRDefault="0023583B" w:rsidP="002046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204683" w:rsidRDefault="005B1DCC" w:rsidP="001E2372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</w:rPr>
      </w:pPr>
      <w:r w:rsidRPr="005B1DCC">
        <w:rPr>
          <w:b/>
          <w:bCs/>
          <w:sz w:val="28"/>
        </w:rPr>
        <w:t>Общие положения</w:t>
      </w:r>
    </w:p>
    <w:p w:rsidR="001E2372" w:rsidRPr="00A805A6" w:rsidRDefault="001E2372" w:rsidP="001E23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</w:pPr>
    </w:p>
    <w:p w:rsidR="001E2372" w:rsidRPr="001E2372" w:rsidRDefault="001E2372" w:rsidP="008B42A2">
      <w:pPr>
        <w:pStyle w:val="a3"/>
        <w:numPr>
          <w:ilvl w:val="1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4"/>
        </w:rPr>
      </w:pPr>
      <w:r w:rsidRPr="001E2372">
        <w:rPr>
          <w:sz w:val="24"/>
        </w:rPr>
        <w:t xml:space="preserve">Настоящее Положение разработано в соответствии с: </w:t>
      </w:r>
    </w:p>
    <w:p w:rsidR="001E2372" w:rsidRDefault="001E2372" w:rsidP="001E2372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4"/>
        </w:rPr>
      </w:pPr>
      <w:r w:rsidRPr="001E2372">
        <w:rPr>
          <w:sz w:val="24"/>
        </w:rPr>
        <w:t>Федеральным законом от 04.12.2007г. № 329-ФЗ «О физической культуре и спорте в Российской Федерации»;</w:t>
      </w:r>
    </w:p>
    <w:p w:rsidR="001E2372" w:rsidRDefault="001E2372" w:rsidP="001E2372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4"/>
        </w:rPr>
      </w:pPr>
      <w:r w:rsidRPr="001E2372">
        <w:rPr>
          <w:sz w:val="24"/>
        </w:rPr>
        <w:t>Федеральны</w:t>
      </w:r>
      <w:r w:rsidR="00DE5876">
        <w:rPr>
          <w:sz w:val="24"/>
        </w:rPr>
        <w:t>ми</w:t>
      </w:r>
      <w:r w:rsidRPr="001E2372">
        <w:rPr>
          <w:sz w:val="24"/>
        </w:rPr>
        <w:t xml:space="preserve"> стандарт</w:t>
      </w:r>
      <w:r w:rsidR="00DE5876">
        <w:rPr>
          <w:sz w:val="24"/>
        </w:rPr>
        <w:t>ами</w:t>
      </w:r>
      <w:r w:rsidRPr="001E2372">
        <w:rPr>
          <w:sz w:val="24"/>
        </w:rPr>
        <w:t xml:space="preserve"> спортивной подготовки по культивируемым видам спорта; </w:t>
      </w:r>
    </w:p>
    <w:p w:rsidR="001E2372" w:rsidRDefault="001E2372" w:rsidP="001E2372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4"/>
        </w:rPr>
      </w:pPr>
      <w:r w:rsidRPr="001E2372">
        <w:rPr>
          <w:sz w:val="24"/>
        </w:rPr>
        <w:t xml:space="preserve">Приказом Минтруда РФ от 07.04.2014 № 186-н «Об утверждении профессионального стандарта «Спортсмен»; </w:t>
      </w:r>
    </w:p>
    <w:p w:rsidR="001E2372" w:rsidRPr="001E2372" w:rsidRDefault="001E2372" w:rsidP="001E2372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4"/>
        </w:rPr>
      </w:pPr>
      <w:r>
        <w:rPr>
          <w:sz w:val="24"/>
        </w:rPr>
        <w:t>Приказом</w:t>
      </w:r>
      <w:r w:rsidRPr="001E2372">
        <w:rPr>
          <w:sz w:val="24"/>
        </w:rPr>
        <w:t xml:space="preserve"> Минспо</w:t>
      </w:r>
      <w:r>
        <w:rPr>
          <w:sz w:val="24"/>
        </w:rPr>
        <w:t>рта России от 30.10.2015 № 999 «</w:t>
      </w:r>
      <w:r w:rsidRPr="001E2372">
        <w:rPr>
          <w:sz w:val="24"/>
        </w:rPr>
        <w:t>Об утверждении требований к обеспечению подготовки спортивного резерва для спортивных сборных команд Россий</w:t>
      </w:r>
      <w:r>
        <w:rPr>
          <w:sz w:val="24"/>
        </w:rPr>
        <w:t>ской Федерации»</w:t>
      </w:r>
      <w:r w:rsidRPr="001E2372">
        <w:rPr>
          <w:sz w:val="24"/>
        </w:rPr>
        <w:t xml:space="preserve">; </w:t>
      </w:r>
    </w:p>
    <w:p w:rsidR="001E2372" w:rsidRDefault="001E2372" w:rsidP="001E2372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4"/>
        </w:rPr>
      </w:pPr>
      <w:r w:rsidRPr="001E2372">
        <w:rPr>
          <w:sz w:val="24"/>
        </w:rPr>
        <w:t xml:space="preserve">Уставом МАУ </w:t>
      </w:r>
      <w:r>
        <w:rPr>
          <w:sz w:val="24"/>
        </w:rPr>
        <w:t>«</w:t>
      </w:r>
      <w:r w:rsidRPr="001E2372">
        <w:rPr>
          <w:sz w:val="24"/>
        </w:rPr>
        <w:t>СШ</w:t>
      </w:r>
      <w:r w:rsidR="00F04049">
        <w:rPr>
          <w:sz w:val="24"/>
        </w:rPr>
        <w:t>ОР</w:t>
      </w:r>
      <w:r>
        <w:rPr>
          <w:sz w:val="24"/>
        </w:rPr>
        <w:t xml:space="preserve"> «ДЕРЖАВА»</w:t>
      </w:r>
      <w:r w:rsidRPr="001E2372">
        <w:rPr>
          <w:sz w:val="24"/>
        </w:rPr>
        <w:t xml:space="preserve"> (далее – Учреждение). </w:t>
      </w:r>
    </w:p>
    <w:p w:rsidR="001E2372" w:rsidRDefault="001E2372" w:rsidP="008B42A2">
      <w:pPr>
        <w:pStyle w:val="a3"/>
        <w:numPr>
          <w:ilvl w:val="1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4"/>
        </w:rPr>
      </w:pPr>
      <w:r w:rsidRPr="001E2372">
        <w:rPr>
          <w:sz w:val="24"/>
        </w:rPr>
        <w:t xml:space="preserve">Внешний контроль за деятельностью учреждения осуществляется Муниципальным образованием «Город Обнинск» в лице Администрации (исполнительно – распорядительного органа) городского округа «Город Обнинск». </w:t>
      </w:r>
    </w:p>
    <w:p w:rsidR="008B42A2" w:rsidRDefault="001E2372" w:rsidP="008B42A2">
      <w:pPr>
        <w:pStyle w:val="a3"/>
        <w:numPr>
          <w:ilvl w:val="1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4"/>
        </w:rPr>
      </w:pPr>
      <w:r w:rsidRPr="001E2372">
        <w:rPr>
          <w:sz w:val="24"/>
        </w:rPr>
        <w:t>Внутренний контроль за реализацией требований федеральных стандартов спортивной подготовки и программ спортивной подготовки осу</w:t>
      </w:r>
      <w:r>
        <w:rPr>
          <w:sz w:val="24"/>
        </w:rPr>
        <w:t>ществляется МАУ «СШ</w:t>
      </w:r>
      <w:r w:rsidR="009044DA">
        <w:rPr>
          <w:sz w:val="24"/>
        </w:rPr>
        <w:t>ОР</w:t>
      </w:r>
      <w:r>
        <w:rPr>
          <w:sz w:val="24"/>
        </w:rPr>
        <w:t xml:space="preserve"> «ДЕРЖАВА»</w:t>
      </w:r>
      <w:r w:rsidRPr="001E2372">
        <w:rPr>
          <w:sz w:val="24"/>
        </w:rPr>
        <w:t xml:space="preserve">. </w:t>
      </w:r>
    </w:p>
    <w:p w:rsidR="008B42A2" w:rsidRDefault="001E2372" w:rsidP="008B42A2">
      <w:pPr>
        <w:pStyle w:val="a3"/>
        <w:numPr>
          <w:ilvl w:val="1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4"/>
        </w:rPr>
      </w:pPr>
      <w:r w:rsidRPr="008B42A2">
        <w:rPr>
          <w:sz w:val="24"/>
        </w:rPr>
        <w:t xml:space="preserve">Внутренний контроль включает проверку, анализ и оценку организации, обеспечения, проведения, содержания и эффективности тренировочного процесса. Он осуществляется до начала, в процессе и после завершения тренировочных занятий. </w:t>
      </w:r>
    </w:p>
    <w:p w:rsidR="008B42A2" w:rsidRDefault="001E2372" w:rsidP="008B42A2">
      <w:pPr>
        <w:pStyle w:val="a3"/>
        <w:numPr>
          <w:ilvl w:val="1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4"/>
        </w:rPr>
      </w:pPr>
      <w:r w:rsidRPr="008B42A2">
        <w:rPr>
          <w:sz w:val="24"/>
        </w:rPr>
        <w:t xml:space="preserve">Обсуждение результатов внутреннего контроля проводиться в присутствии представителей руководства Учреждения и соответствующих специалистов. </w:t>
      </w:r>
    </w:p>
    <w:p w:rsidR="00204683" w:rsidRPr="008B42A2" w:rsidRDefault="001E2372" w:rsidP="008B42A2">
      <w:pPr>
        <w:pStyle w:val="a3"/>
        <w:numPr>
          <w:ilvl w:val="1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4"/>
        </w:rPr>
      </w:pPr>
      <w:r w:rsidRPr="008B42A2">
        <w:rPr>
          <w:sz w:val="24"/>
        </w:rPr>
        <w:t xml:space="preserve">Положение регламентирует содержание и порядок проведения внутреннего контроля качества тренировочного процесса и процесса спортивной подготовки, включает в себя проверку, анализ и оценку организации, обеспечения, проведения, содержания, а так же эффективности тренировочного процесса, осуществляется должностными лицами </w:t>
      </w:r>
      <w:r w:rsidRPr="008B42A2">
        <w:rPr>
          <w:sz w:val="24"/>
        </w:rPr>
        <w:lastRenderedPageBreak/>
        <w:t>Учреждения, ответственными за внутренний контроль, до начала, в процессе и после завершения тренировочных занятий.</w:t>
      </w:r>
      <w:r w:rsidR="00204683" w:rsidRPr="008B42A2">
        <w:rPr>
          <w:sz w:val="24"/>
        </w:rPr>
        <w:t> </w:t>
      </w:r>
    </w:p>
    <w:p w:rsidR="001E2372" w:rsidRDefault="001E2372" w:rsidP="001E23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</w:rPr>
      </w:pPr>
    </w:p>
    <w:p w:rsidR="001E2372" w:rsidRDefault="008B42A2" w:rsidP="008B42A2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</w:rPr>
      </w:pPr>
      <w:r>
        <w:rPr>
          <w:b/>
          <w:sz w:val="24"/>
        </w:rPr>
        <w:t>Основные задачи и цели контроля</w:t>
      </w:r>
    </w:p>
    <w:p w:rsidR="008B42A2" w:rsidRPr="008B42A2" w:rsidRDefault="008B42A2" w:rsidP="008B42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b/>
          <w:sz w:val="24"/>
        </w:rPr>
      </w:pPr>
    </w:p>
    <w:p w:rsidR="008B42A2" w:rsidRPr="008B42A2" w:rsidRDefault="001E2372" w:rsidP="004A384C">
      <w:pPr>
        <w:pStyle w:val="a3"/>
        <w:numPr>
          <w:ilvl w:val="1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1E2372">
        <w:rPr>
          <w:sz w:val="24"/>
        </w:rPr>
        <w:t>Основными задачами контроля за соблюдением требований федеральных стандартов спортивной подготовки (далее - контроль) являются:</w:t>
      </w:r>
    </w:p>
    <w:p w:rsidR="008B42A2" w:rsidRPr="008B42A2" w:rsidRDefault="001E2372" w:rsidP="004A384C">
      <w:pPr>
        <w:pStyle w:val="a3"/>
        <w:numPr>
          <w:ilvl w:val="0"/>
          <w:numId w:val="1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1E2372">
        <w:rPr>
          <w:sz w:val="24"/>
        </w:rPr>
        <w:t>управление тренерами качеством спортивной подготовки, направленное на непрерывное по</w:t>
      </w:r>
      <w:r w:rsidR="008B42A2">
        <w:rPr>
          <w:sz w:val="24"/>
        </w:rPr>
        <w:t>вышение её</w:t>
      </w:r>
      <w:r w:rsidRPr="001E2372">
        <w:rPr>
          <w:sz w:val="24"/>
        </w:rPr>
        <w:t xml:space="preserve"> уров</w:t>
      </w:r>
      <w:r w:rsidR="008B42A2">
        <w:rPr>
          <w:sz w:val="24"/>
        </w:rPr>
        <w:t xml:space="preserve">ня; </w:t>
      </w:r>
    </w:p>
    <w:p w:rsidR="008B42A2" w:rsidRPr="008B42A2" w:rsidRDefault="001E2372" w:rsidP="004A384C">
      <w:pPr>
        <w:pStyle w:val="a3"/>
        <w:numPr>
          <w:ilvl w:val="0"/>
          <w:numId w:val="1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1E2372">
        <w:rPr>
          <w:sz w:val="24"/>
        </w:rPr>
        <w:t>организация и осуществление регулярного контроля за соблюдением тренерами, осуществляющими спортивную подготовку, федерального ст</w:t>
      </w:r>
      <w:r w:rsidR="008B42A2">
        <w:rPr>
          <w:sz w:val="24"/>
        </w:rPr>
        <w:t xml:space="preserve">андарта спортивной подготовки; </w:t>
      </w:r>
    </w:p>
    <w:p w:rsidR="008B42A2" w:rsidRPr="008B42A2" w:rsidRDefault="001E2372" w:rsidP="004A384C">
      <w:pPr>
        <w:pStyle w:val="a3"/>
        <w:numPr>
          <w:ilvl w:val="0"/>
          <w:numId w:val="1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1E2372">
        <w:rPr>
          <w:sz w:val="24"/>
        </w:rPr>
        <w:t>выявление и устранение причин, препятствующих соблюдению федерального стандарта спортивной подготовки, предупреждение причинения в ходе осуществления спортивной подготовки вреда (ущерба) лицам, проходящим спортивную подготов</w:t>
      </w:r>
      <w:r w:rsidR="008B42A2">
        <w:rPr>
          <w:sz w:val="24"/>
        </w:rPr>
        <w:t>ку;</w:t>
      </w:r>
    </w:p>
    <w:p w:rsidR="008B42A2" w:rsidRPr="008B42A2" w:rsidRDefault="001E2372" w:rsidP="004A384C">
      <w:pPr>
        <w:pStyle w:val="a3"/>
        <w:numPr>
          <w:ilvl w:val="0"/>
          <w:numId w:val="1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1E2372">
        <w:rPr>
          <w:sz w:val="24"/>
        </w:rPr>
        <w:t>обеспечение единого подхода к оценке ка</w:t>
      </w:r>
      <w:r w:rsidR="008B42A2">
        <w:rPr>
          <w:sz w:val="24"/>
        </w:rPr>
        <w:t xml:space="preserve">чества спортивной подготовки; </w:t>
      </w:r>
    </w:p>
    <w:p w:rsidR="008B42A2" w:rsidRPr="008B42A2" w:rsidRDefault="001E2372" w:rsidP="004A384C">
      <w:pPr>
        <w:pStyle w:val="a3"/>
        <w:numPr>
          <w:ilvl w:val="0"/>
          <w:numId w:val="1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8B42A2">
        <w:rPr>
          <w:sz w:val="24"/>
        </w:rPr>
        <w:t>применение мер тренерами, осуществляющим спортивную подготовку, при неисполнении или ненадлежащем исполнении требований федерального стандарта спортивной подготовки, договорных обязательств, применяемых ими в отношении качества и условий организации и осуществления спортивной подготов</w:t>
      </w:r>
      <w:r w:rsidR="008B42A2">
        <w:rPr>
          <w:sz w:val="24"/>
        </w:rPr>
        <w:t xml:space="preserve">ки; </w:t>
      </w:r>
    </w:p>
    <w:p w:rsidR="008B42A2" w:rsidRPr="008B42A2" w:rsidRDefault="001E2372" w:rsidP="004A384C">
      <w:pPr>
        <w:pStyle w:val="a3"/>
        <w:numPr>
          <w:ilvl w:val="0"/>
          <w:numId w:val="1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8B42A2">
        <w:rPr>
          <w:sz w:val="24"/>
        </w:rPr>
        <w:t>установления соответствия содержания тренировочных занятий этапу подготовки спортсменов, планам подготовки, программе спортивной подготов</w:t>
      </w:r>
      <w:r w:rsidR="008B42A2">
        <w:rPr>
          <w:sz w:val="24"/>
        </w:rPr>
        <w:t>ки;</w:t>
      </w:r>
    </w:p>
    <w:p w:rsidR="004A384C" w:rsidRPr="004A384C" w:rsidRDefault="008B42A2" w:rsidP="004A384C">
      <w:pPr>
        <w:pStyle w:val="a3"/>
        <w:numPr>
          <w:ilvl w:val="0"/>
          <w:numId w:val="1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4"/>
        </w:rPr>
        <w:t xml:space="preserve"> с</w:t>
      </w:r>
      <w:r w:rsidR="001E2372" w:rsidRPr="008B42A2">
        <w:rPr>
          <w:sz w:val="24"/>
        </w:rPr>
        <w:t>одействие методически правильному планированию тренировочных занятий с целью формирования спортивного мастерства и воспитания спортсме</w:t>
      </w:r>
      <w:r w:rsidR="004A384C">
        <w:rPr>
          <w:sz w:val="24"/>
        </w:rPr>
        <w:t xml:space="preserve">нов; </w:t>
      </w:r>
    </w:p>
    <w:p w:rsidR="004A384C" w:rsidRPr="004A384C" w:rsidRDefault="001E2372" w:rsidP="004A384C">
      <w:pPr>
        <w:pStyle w:val="a3"/>
        <w:numPr>
          <w:ilvl w:val="0"/>
          <w:numId w:val="1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8B42A2">
        <w:rPr>
          <w:sz w:val="24"/>
        </w:rPr>
        <w:t>своевременное предупреждение неблагоприятных воздействий на организм и психологию спортсменов, вязанных с нарушениями методически и санитарно- гигиенических правил организации, обеспечение и осуществления тренировочного про</w:t>
      </w:r>
      <w:r w:rsidR="004A384C">
        <w:rPr>
          <w:sz w:val="24"/>
        </w:rPr>
        <w:t xml:space="preserve">цесса; </w:t>
      </w:r>
    </w:p>
    <w:p w:rsidR="004A384C" w:rsidRPr="004A384C" w:rsidRDefault="001E2372" w:rsidP="004A384C">
      <w:pPr>
        <w:pStyle w:val="a3"/>
        <w:numPr>
          <w:ilvl w:val="0"/>
          <w:numId w:val="1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8B42A2">
        <w:rPr>
          <w:sz w:val="24"/>
        </w:rPr>
        <w:t>оценка уровня методической подготовленности тренеров, а так же профессиональной компетенции медицинского персона</w:t>
      </w:r>
      <w:r w:rsidR="004A384C">
        <w:rPr>
          <w:sz w:val="24"/>
        </w:rPr>
        <w:t xml:space="preserve">ла; </w:t>
      </w:r>
    </w:p>
    <w:p w:rsidR="004A384C" w:rsidRPr="004A384C" w:rsidRDefault="001E2372" w:rsidP="004A384C">
      <w:pPr>
        <w:pStyle w:val="a3"/>
        <w:numPr>
          <w:ilvl w:val="0"/>
          <w:numId w:val="1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8B42A2">
        <w:rPr>
          <w:sz w:val="24"/>
        </w:rPr>
        <w:t>оценка уровня спортивной подготовленности спортсменов и их физического разви</w:t>
      </w:r>
      <w:r w:rsidR="004A384C">
        <w:rPr>
          <w:sz w:val="24"/>
        </w:rPr>
        <w:t xml:space="preserve">тия; </w:t>
      </w:r>
    </w:p>
    <w:p w:rsidR="004A384C" w:rsidRPr="004A384C" w:rsidRDefault="001E2372" w:rsidP="004A384C">
      <w:pPr>
        <w:pStyle w:val="a3"/>
        <w:numPr>
          <w:ilvl w:val="0"/>
          <w:numId w:val="1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8B42A2">
        <w:rPr>
          <w:sz w:val="24"/>
        </w:rPr>
        <w:t>проверка стабильности состава, регулярность посещения тренировочных заня</w:t>
      </w:r>
      <w:r w:rsidR="004A384C">
        <w:rPr>
          <w:sz w:val="24"/>
        </w:rPr>
        <w:t>тий;</w:t>
      </w:r>
    </w:p>
    <w:p w:rsidR="004A384C" w:rsidRPr="004A384C" w:rsidRDefault="001E2372" w:rsidP="004A384C">
      <w:pPr>
        <w:pStyle w:val="a3"/>
        <w:numPr>
          <w:ilvl w:val="0"/>
          <w:numId w:val="1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8B42A2">
        <w:rPr>
          <w:sz w:val="24"/>
        </w:rPr>
        <w:t xml:space="preserve">выявление (обобщение) и распространение передового опыта деятельности тренеров, обеспечение и ведения спортивной подготовки. </w:t>
      </w:r>
    </w:p>
    <w:p w:rsidR="004A384C" w:rsidRPr="004A384C" w:rsidRDefault="001E2372" w:rsidP="004A384C">
      <w:pPr>
        <w:pStyle w:val="a3"/>
        <w:numPr>
          <w:ilvl w:val="1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4A384C">
        <w:rPr>
          <w:sz w:val="24"/>
        </w:rPr>
        <w:t>Целью осуществления контроля являются обеспечение прав и законных интересов лиц, проходящих спортивную подготовку и осуществляющих спортивную подготовку, повышение эффективности деятельности тренеров, осуществляющих спортивную подго</w:t>
      </w:r>
      <w:r w:rsidR="004A384C">
        <w:rPr>
          <w:sz w:val="24"/>
        </w:rPr>
        <w:t>товку и её</w:t>
      </w:r>
      <w:r w:rsidRPr="004A384C">
        <w:rPr>
          <w:sz w:val="24"/>
        </w:rPr>
        <w:t xml:space="preserve"> направленность на подготовку спортивного ре</w:t>
      </w:r>
      <w:r w:rsidR="004A384C">
        <w:rPr>
          <w:sz w:val="24"/>
        </w:rPr>
        <w:t xml:space="preserve">зерва. </w:t>
      </w:r>
    </w:p>
    <w:p w:rsidR="004A384C" w:rsidRPr="004A384C" w:rsidRDefault="001E2372" w:rsidP="004A384C">
      <w:pPr>
        <w:pStyle w:val="a3"/>
        <w:numPr>
          <w:ilvl w:val="1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4A384C">
        <w:rPr>
          <w:sz w:val="24"/>
        </w:rPr>
        <w:t xml:space="preserve">Контроль осуществляется в отношении: </w:t>
      </w:r>
    </w:p>
    <w:p w:rsidR="004A384C" w:rsidRPr="004A384C" w:rsidRDefault="001E2372" w:rsidP="004A384C">
      <w:pPr>
        <w:pStyle w:val="a3"/>
        <w:numPr>
          <w:ilvl w:val="0"/>
          <w:numId w:val="1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384C">
        <w:rPr>
          <w:sz w:val="24"/>
        </w:rPr>
        <w:t>структуры и содержания программ спор</w:t>
      </w:r>
      <w:r w:rsidR="004A384C">
        <w:rPr>
          <w:sz w:val="24"/>
        </w:rPr>
        <w:t xml:space="preserve">тивной подготовки; </w:t>
      </w:r>
    </w:p>
    <w:p w:rsidR="004A384C" w:rsidRPr="004A384C" w:rsidRDefault="001E2372" w:rsidP="004A384C">
      <w:pPr>
        <w:pStyle w:val="a3"/>
        <w:numPr>
          <w:ilvl w:val="0"/>
          <w:numId w:val="1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384C">
        <w:rPr>
          <w:sz w:val="24"/>
        </w:rPr>
        <w:t>выполнения нормативов физической подготовки и иных спортивных норма</w:t>
      </w:r>
      <w:r w:rsidR="004A384C">
        <w:rPr>
          <w:sz w:val="24"/>
        </w:rPr>
        <w:t>тивов;</w:t>
      </w:r>
    </w:p>
    <w:p w:rsidR="004A384C" w:rsidRPr="004A384C" w:rsidRDefault="001E2372" w:rsidP="004A384C">
      <w:pPr>
        <w:pStyle w:val="a3"/>
        <w:numPr>
          <w:ilvl w:val="0"/>
          <w:numId w:val="1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384C">
        <w:rPr>
          <w:sz w:val="24"/>
        </w:rPr>
        <w:t>участие лиц, проходящих спортивную подготовку, и лиц, осуществляющих спортивную подготовку, в спортивных соревнованиях, предусмотренных в соответствии с реализуемыми программами спортивной подготов</w:t>
      </w:r>
      <w:r w:rsidR="004A384C">
        <w:rPr>
          <w:sz w:val="24"/>
        </w:rPr>
        <w:t xml:space="preserve">ки; </w:t>
      </w:r>
    </w:p>
    <w:p w:rsidR="004A384C" w:rsidRPr="004A384C" w:rsidRDefault="001E2372" w:rsidP="004A384C">
      <w:pPr>
        <w:pStyle w:val="a3"/>
        <w:numPr>
          <w:ilvl w:val="0"/>
          <w:numId w:val="1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384C">
        <w:rPr>
          <w:sz w:val="24"/>
        </w:rPr>
        <w:t>результатов реализации программы спортивной подготовки на каждом из этапов спортивной подготов</w:t>
      </w:r>
      <w:r w:rsidR="004A384C">
        <w:rPr>
          <w:sz w:val="24"/>
        </w:rPr>
        <w:t xml:space="preserve">ки; </w:t>
      </w:r>
    </w:p>
    <w:p w:rsidR="004A384C" w:rsidRPr="004A384C" w:rsidRDefault="001E2372" w:rsidP="004A384C">
      <w:pPr>
        <w:pStyle w:val="a3"/>
        <w:numPr>
          <w:ilvl w:val="0"/>
          <w:numId w:val="1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384C">
        <w:rPr>
          <w:sz w:val="24"/>
        </w:rPr>
        <w:t>условий реализации программ спортивной подготов</w:t>
      </w:r>
      <w:r w:rsidR="004A384C">
        <w:rPr>
          <w:sz w:val="24"/>
        </w:rPr>
        <w:t xml:space="preserve">ки. </w:t>
      </w:r>
    </w:p>
    <w:p w:rsidR="004A384C" w:rsidRPr="004A384C" w:rsidRDefault="001E2372" w:rsidP="004A384C">
      <w:pPr>
        <w:pStyle w:val="a3"/>
        <w:numPr>
          <w:ilvl w:val="1"/>
          <w:numId w:val="9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</w:rPr>
      </w:pPr>
      <w:r w:rsidRPr="004A384C">
        <w:rPr>
          <w:sz w:val="24"/>
        </w:rPr>
        <w:lastRenderedPageBreak/>
        <w:t>Контроль должен быть направ</w:t>
      </w:r>
      <w:r w:rsidR="004A384C">
        <w:rPr>
          <w:sz w:val="24"/>
        </w:rPr>
        <w:t xml:space="preserve">лен на: </w:t>
      </w:r>
    </w:p>
    <w:p w:rsidR="004A384C" w:rsidRPr="004A384C" w:rsidRDefault="001E2372" w:rsidP="004A384C">
      <w:pPr>
        <w:pStyle w:val="a3"/>
        <w:numPr>
          <w:ilvl w:val="0"/>
          <w:numId w:val="1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384C">
        <w:rPr>
          <w:sz w:val="24"/>
        </w:rPr>
        <w:t xml:space="preserve">оценку соответствия осуществления спортивной подготовки </w:t>
      </w:r>
      <w:proofErr w:type="gramStart"/>
      <w:r w:rsidRPr="004A384C">
        <w:rPr>
          <w:sz w:val="24"/>
        </w:rPr>
        <w:t>тренерами</w:t>
      </w:r>
      <w:proofErr w:type="gramEnd"/>
      <w:r w:rsidRPr="004A384C">
        <w:rPr>
          <w:sz w:val="24"/>
        </w:rPr>
        <w:t xml:space="preserve"> осуществляющими спортивную подготовку, требованиям федерального стандарта спортивной под</w:t>
      </w:r>
      <w:r w:rsidR="004A384C">
        <w:rPr>
          <w:sz w:val="24"/>
        </w:rPr>
        <w:t>готовки;</w:t>
      </w:r>
    </w:p>
    <w:p w:rsidR="004A384C" w:rsidRPr="004A384C" w:rsidRDefault="001E2372" w:rsidP="004A384C">
      <w:pPr>
        <w:pStyle w:val="a3"/>
        <w:numPr>
          <w:ilvl w:val="0"/>
          <w:numId w:val="1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384C">
        <w:rPr>
          <w:sz w:val="24"/>
        </w:rPr>
        <w:t>оценку уровня профессиональной подготовки лиц, осуществляющих спортивную подго</w:t>
      </w:r>
      <w:r w:rsidR="004A384C">
        <w:rPr>
          <w:sz w:val="24"/>
        </w:rPr>
        <w:t xml:space="preserve">товку; </w:t>
      </w:r>
    </w:p>
    <w:p w:rsidR="004A384C" w:rsidRPr="004A384C" w:rsidRDefault="001E2372" w:rsidP="004A384C">
      <w:pPr>
        <w:pStyle w:val="a3"/>
        <w:numPr>
          <w:ilvl w:val="0"/>
          <w:numId w:val="1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384C">
        <w:rPr>
          <w:sz w:val="24"/>
        </w:rPr>
        <w:t>оценку состояния и использования материально-технических ресурсов; обеспечение тренеров, осуществляющих спортивную подготовку, в соответствии с требованиями федерального стандарта спортивной подго</w:t>
      </w:r>
      <w:r w:rsidR="004A384C">
        <w:rPr>
          <w:sz w:val="24"/>
        </w:rPr>
        <w:t xml:space="preserve">товки; </w:t>
      </w:r>
    </w:p>
    <w:p w:rsidR="004A384C" w:rsidRPr="004A384C" w:rsidRDefault="001E2372" w:rsidP="004A384C">
      <w:pPr>
        <w:pStyle w:val="a3"/>
        <w:numPr>
          <w:ilvl w:val="0"/>
          <w:numId w:val="1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384C">
        <w:rPr>
          <w:sz w:val="24"/>
        </w:rPr>
        <w:t>оценку обеспечения лиц, проходящих спортивную подготовку, спортивной экипировкой, спортивным инвентарем и оборудованием, переездом к месту проведения физкультурных и спортивных мероприятий и обратно, питанием и проживанием в период проведения спортивных мероприятий, а также медицинским обеспече</w:t>
      </w:r>
      <w:r w:rsidR="004A384C">
        <w:rPr>
          <w:sz w:val="24"/>
        </w:rPr>
        <w:t xml:space="preserve">нием; </w:t>
      </w:r>
    </w:p>
    <w:p w:rsidR="004A384C" w:rsidRPr="004A384C" w:rsidRDefault="001E2372" w:rsidP="004A384C">
      <w:pPr>
        <w:pStyle w:val="a3"/>
        <w:numPr>
          <w:ilvl w:val="0"/>
          <w:numId w:val="1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384C">
        <w:rPr>
          <w:sz w:val="24"/>
        </w:rPr>
        <w:t>оценку качества осуществления спортивной под</w:t>
      </w:r>
      <w:r w:rsidR="004A384C">
        <w:rPr>
          <w:sz w:val="24"/>
        </w:rPr>
        <w:t xml:space="preserve">готовки; </w:t>
      </w:r>
    </w:p>
    <w:p w:rsidR="004A384C" w:rsidRPr="004A384C" w:rsidRDefault="001E2372" w:rsidP="004A384C">
      <w:pPr>
        <w:pStyle w:val="a3"/>
        <w:numPr>
          <w:ilvl w:val="0"/>
          <w:numId w:val="1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384C">
        <w:rPr>
          <w:sz w:val="24"/>
        </w:rPr>
        <w:t>установление причин и условий, определяющих ненадлежащее качество спортивной подго</w:t>
      </w:r>
      <w:r w:rsidR="004A384C">
        <w:rPr>
          <w:sz w:val="24"/>
        </w:rPr>
        <w:t xml:space="preserve">товки; </w:t>
      </w:r>
    </w:p>
    <w:p w:rsidR="004A384C" w:rsidRPr="004A384C" w:rsidRDefault="001E2372" w:rsidP="004A384C">
      <w:pPr>
        <w:pStyle w:val="a3"/>
        <w:numPr>
          <w:ilvl w:val="0"/>
          <w:numId w:val="1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384C">
        <w:rPr>
          <w:sz w:val="24"/>
        </w:rPr>
        <w:t>принятие на основе анализа полученной информации решений, направленных на создание благоприятных условий для осуществления качественной спортивной подготов</w:t>
      </w:r>
      <w:r w:rsidR="004A384C">
        <w:rPr>
          <w:sz w:val="24"/>
        </w:rPr>
        <w:t>ки;</w:t>
      </w:r>
    </w:p>
    <w:p w:rsidR="001E2372" w:rsidRPr="004A384C" w:rsidRDefault="001E2372" w:rsidP="004A384C">
      <w:pPr>
        <w:pStyle w:val="a3"/>
        <w:numPr>
          <w:ilvl w:val="0"/>
          <w:numId w:val="17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4A384C">
        <w:rPr>
          <w:sz w:val="24"/>
        </w:rPr>
        <w:t>обоснование выбора наиболее оптимального варианта решения вопроса улучшения</w:t>
      </w:r>
      <w:r w:rsidR="004A384C">
        <w:rPr>
          <w:sz w:val="24"/>
        </w:rPr>
        <w:t xml:space="preserve"> качества спортивной подготовки.</w:t>
      </w:r>
    </w:p>
    <w:p w:rsidR="00271334" w:rsidRDefault="00271334">
      <w:pPr>
        <w:rPr>
          <w:sz w:val="28"/>
          <w:szCs w:val="28"/>
        </w:rPr>
      </w:pPr>
    </w:p>
    <w:p w:rsidR="004A384C" w:rsidRPr="004A384C" w:rsidRDefault="004A384C" w:rsidP="004A384C">
      <w:pPr>
        <w:pStyle w:val="a7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A384C">
        <w:rPr>
          <w:b/>
        </w:rPr>
        <w:t>Должностные лица, осуществляющие внутренний контроль.</w:t>
      </w:r>
    </w:p>
    <w:p w:rsidR="004A384C" w:rsidRPr="004A384C" w:rsidRDefault="004A384C" w:rsidP="004A384C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 xml:space="preserve">Внутренний контроль организуется и контролируется Директором Учреждения, заместителем директора по спортивной работе, инструкторами-методистами физкультурно-спортивных организаций. </w:t>
      </w:r>
    </w:p>
    <w:p w:rsidR="004A384C" w:rsidRPr="004A384C" w:rsidRDefault="004A384C" w:rsidP="004A384C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 xml:space="preserve">Директор осуществляет общий контроль за качеством организации и ведения тренировочного процесса и процесса спортивной подготовки. </w:t>
      </w:r>
    </w:p>
    <w:p w:rsidR="004A384C" w:rsidRPr="004A384C" w:rsidRDefault="004A384C" w:rsidP="004A384C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 xml:space="preserve">Заместитель директора по СР, инструкторы-методисты физкультурно-спортивных организаций, в должностные обязанности которых входят осуществление функций контроля, осуществляют внутренний контроль по следующим показателям: </w:t>
      </w:r>
    </w:p>
    <w:p w:rsidR="004A384C" w:rsidRDefault="004A384C" w:rsidP="004A384C">
      <w:pPr>
        <w:ind w:firstLine="709"/>
        <w:jc w:val="both"/>
      </w:pPr>
      <w:r>
        <w:sym w:font="Symbol" w:char="F02D"/>
      </w:r>
      <w:r>
        <w:t xml:space="preserve"> комплектование групп; </w:t>
      </w:r>
    </w:p>
    <w:p w:rsidR="004A384C" w:rsidRDefault="004A384C" w:rsidP="004A384C">
      <w:pPr>
        <w:ind w:firstLine="709"/>
        <w:jc w:val="both"/>
      </w:pPr>
      <w:r>
        <w:sym w:font="Symbol" w:char="F02D"/>
      </w:r>
      <w:r>
        <w:t xml:space="preserve"> оценка количественного и качественного состава спортсменов; </w:t>
      </w:r>
    </w:p>
    <w:p w:rsidR="004A384C" w:rsidRDefault="004A384C" w:rsidP="004A384C">
      <w:pPr>
        <w:ind w:firstLine="709"/>
        <w:jc w:val="both"/>
      </w:pPr>
      <w:r>
        <w:sym w:font="Symbol" w:char="F02D"/>
      </w:r>
      <w:r>
        <w:t xml:space="preserve"> посещаемость спортсменами тренировочных занятий в соответствии с расписанием, утвержденным директором; </w:t>
      </w:r>
    </w:p>
    <w:p w:rsidR="004A384C" w:rsidRDefault="004A384C" w:rsidP="004A384C">
      <w:pPr>
        <w:ind w:firstLine="709"/>
        <w:jc w:val="both"/>
      </w:pPr>
      <w:r>
        <w:sym w:font="Symbol" w:char="F02D"/>
      </w:r>
      <w:r>
        <w:t xml:space="preserve"> соблюдение закрепления тренеров за группами спортсменов и установленной им тренировочной нагрузки; </w:t>
      </w:r>
    </w:p>
    <w:p w:rsidR="004A384C" w:rsidRDefault="004A384C" w:rsidP="004A384C">
      <w:pPr>
        <w:ind w:firstLine="709"/>
        <w:jc w:val="both"/>
      </w:pPr>
      <w:r>
        <w:sym w:font="Symbol" w:char="F02D"/>
      </w:r>
      <w:r>
        <w:t xml:space="preserve"> выполнение спортсменами требований программы спортивной подготовки, качество знаний, навыков и умений (выполнение контрольно-переводных нормативов), плановых заданий и планируемого спортивного результата; </w:t>
      </w:r>
    </w:p>
    <w:p w:rsidR="004A384C" w:rsidRDefault="004A384C" w:rsidP="004A384C">
      <w:pPr>
        <w:ind w:firstLine="709"/>
        <w:jc w:val="both"/>
      </w:pPr>
      <w:r>
        <w:sym w:font="Symbol" w:char="F02D"/>
      </w:r>
      <w:r>
        <w:t xml:space="preserve"> уровень физической и технико-тактической подготовленности спортсменов;</w:t>
      </w:r>
    </w:p>
    <w:p w:rsidR="004A384C" w:rsidRDefault="004A384C" w:rsidP="004A384C">
      <w:pPr>
        <w:ind w:firstLine="709"/>
        <w:jc w:val="both"/>
      </w:pPr>
      <w:r>
        <w:t xml:space="preserve"> </w:t>
      </w:r>
      <w:r>
        <w:sym w:font="Symbol" w:char="F02D"/>
      </w:r>
      <w:r>
        <w:t xml:space="preserve"> содержание и эффективность тренировочных занятий; </w:t>
      </w:r>
    </w:p>
    <w:p w:rsidR="004A384C" w:rsidRDefault="004A384C" w:rsidP="004A384C">
      <w:pPr>
        <w:ind w:firstLine="709"/>
        <w:jc w:val="both"/>
      </w:pPr>
      <w:r>
        <w:sym w:font="Symbol" w:char="F02D"/>
      </w:r>
      <w:r>
        <w:t xml:space="preserve"> соблюдение техники безопасности и мер по охране труда, санитарно-гигиенических требований при подготовке и проведении тренировочного процесса, а так же мер по профилактике и предотвращению спортивного травматизма; </w:t>
      </w:r>
    </w:p>
    <w:p w:rsidR="004A384C" w:rsidRDefault="004A384C" w:rsidP="004A384C">
      <w:pPr>
        <w:ind w:firstLine="709"/>
        <w:jc w:val="both"/>
      </w:pPr>
      <w:r>
        <w:sym w:font="Symbol" w:char="F02D"/>
      </w:r>
      <w:r>
        <w:t xml:space="preserve"> наличие и качество медицинского обеспечения спортивной подготовки; </w:t>
      </w:r>
    </w:p>
    <w:p w:rsidR="004A384C" w:rsidRDefault="004A384C" w:rsidP="004A384C">
      <w:pPr>
        <w:ind w:firstLine="709"/>
        <w:jc w:val="both"/>
      </w:pPr>
      <w:r>
        <w:sym w:font="Symbol" w:char="F02D"/>
      </w:r>
      <w:r>
        <w:t xml:space="preserve"> содержание и результаты спортивной подготовки; </w:t>
      </w:r>
    </w:p>
    <w:p w:rsidR="004A384C" w:rsidRDefault="004A384C" w:rsidP="004A384C">
      <w:pPr>
        <w:ind w:firstLine="709"/>
        <w:jc w:val="both"/>
      </w:pPr>
      <w:r>
        <w:sym w:font="Symbol" w:char="F02D"/>
      </w:r>
      <w:r>
        <w:t xml:space="preserve"> антидопинговые мероприятия. </w:t>
      </w:r>
    </w:p>
    <w:p w:rsidR="004A384C" w:rsidRPr="004A384C" w:rsidRDefault="004A384C" w:rsidP="004A384C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 xml:space="preserve">Процедуре инспектирования и внутреннего контроля предшествует инструктирование должностных лиц по вопросам его проведения. </w:t>
      </w:r>
    </w:p>
    <w:p w:rsidR="004A384C" w:rsidRPr="004A384C" w:rsidRDefault="004A384C" w:rsidP="004A384C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lastRenderedPageBreak/>
        <w:t xml:space="preserve">В качестве экспертов к участию в инспектировании и внутреннем контроле могут привлекаться сторонние (компетентные) организации, отдельные специалисты. </w:t>
      </w:r>
    </w:p>
    <w:p w:rsidR="004A384C" w:rsidRPr="004A384C" w:rsidRDefault="004A384C" w:rsidP="004A384C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>Директор вправе обратиться за помощью в организации и проведении инспекционных проверок. Помощь может быть представлена, в том числе, в виде проведения проверок по отдельным направлениям деятельности, участия компетентных специалистов в проведении конкретных инспекционных работ, консультировании.</w:t>
      </w:r>
    </w:p>
    <w:p w:rsidR="00271334" w:rsidRPr="004A384C" w:rsidRDefault="004A384C" w:rsidP="004A384C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>Привлеченные специалисты, осуществляющие инспектирование, должны обладать необходимой квалификацией.</w:t>
      </w:r>
    </w:p>
    <w:p w:rsidR="004A384C" w:rsidRDefault="004A384C" w:rsidP="004A384C">
      <w:pPr>
        <w:rPr>
          <w:sz w:val="28"/>
          <w:szCs w:val="28"/>
        </w:rPr>
      </w:pPr>
    </w:p>
    <w:p w:rsidR="004A384C" w:rsidRPr="004A384C" w:rsidRDefault="004A384C" w:rsidP="004A384C">
      <w:pPr>
        <w:rPr>
          <w:sz w:val="28"/>
          <w:szCs w:val="28"/>
        </w:rPr>
      </w:pPr>
    </w:p>
    <w:p w:rsidR="00E10230" w:rsidRPr="00E10230" w:rsidRDefault="00E10230" w:rsidP="00E10230">
      <w:pPr>
        <w:pStyle w:val="a7"/>
        <w:numPr>
          <w:ilvl w:val="0"/>
          <w:numId w:val="9"/>
        </w:numPr>
        <w:jc w:val="center"/>
        <w:rPr>
          <w:sz w:val="28"/>
          <w:szCs w:val="28"/>
        </w:rPr>
      </w:pPr>
      <w:r w:rsidRPr="00E10230">
        <w:rPr>
          <w:b/>
        </w:rPr>
        <w:t>Периодичность проведения внутреннего контроля</w:t>
      </w:r>
    </w:p>
    <w:p w:rsidR="00E10230" w:rsidRPr="00E10230" w:rsidRDefault="00E10230" w:rsidP="00E10230">
      <w:pPr>
        <w:pStyle w:val="a7"/>
        <w:rPr>
          <w:sz w:val="28"/>
          <w:szCs w:val="28"/>
        </w:rPr>
      </w:pPr>
    </w:p>
    <w:p w:rsidR="00E10230" w:rsidRPr="00E10230" w:rsidRDefault="00E10230" w:rsidP="00E10230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 xml:space="preserve">Директор издает приказ о сроках проверки, назначении председателя комиссии, определении темы проверки, установлении сроков предоставления итоговых материалов, разрабатывается и утверждается план-задание. </w:t>
      </w:r>
    </w:p>
    <w:p w:rsidR="00E10230" w:rsidRPr="00E10230" w:rsidRDefault="00E10230" w:rsidP="00E10230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 xml:space="preserve">Внутренний контроль, осуществляется, как до начала тренировочных занятий, в процессе их проведения, так и после завершения тренировочных занятий. </w:t>
      </w:r>
    </w:p>
    <w:p w:rsidR="00E10230" w:rsidRPr="00E10230" w:rsidRDefault="00E10230" w:rsidP="00E10230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>План-задание устанавливает особенности (вопросы) конкретной проверки и должен обеспечить достаточную информированность и сравнимость результатов инспектирования для подготовки итогового документа (справки) по отдельным разделам деятельности или должностного лица.</w:t>
      </w:r>
    </w:p>
    <w:p w:rsidR="00E10230" w:rsidRPr="00E10230" w:rsidRDefault="00E10230" w:rsidP="00E10230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>Периодичность и виды инспектирования результатов деятельности должностных лиц определяться необходимостью получения объективной информации о реальном состоянии дел и результатах тренировочной и соревновательной деятельности. Нормирование и тематика проверок находится исключительно в компетенции директора.</w:t>
      </w:r>
    </w:p>
    <w:p w:rsidR="00E10230" w:rsidRPr="00E10230" w:rsidRDefault="00E10230" w:rsidP="00E10230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>Внутренний контроль должен быть систематическим, объективными сочетается с оказанием методической помощи (любые замечания делаются только после проведения тренировочного занятия или мероприятия, при этом недопустимо делать их в присутствии спортсменов и сторонних лиц).</w:t>
      </w:r>
    </w:p>
    <w:p w:rsidR="00E10230" w:rsidRPr="00E10230" w:rsidRDefault="00E10230" w:rsidP="00E10230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>Проверка качества и эффективности организации и ведения спортивной подготовки могут быть плановыми (отражаемыми в годовом и месячном планах работы, график их проведения доводиться до сведения тренеров) и внеплановыми.</w:t>
      </w:r>
    </w:p>
    <w:p w:rsidR="00E10230" w:rsidRPr="00E10230" w:rsidRDefault="00E10230" w:rsidP="00E10230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 xml:space="preserve"> Каждый тренер должен быть проверен и оценен порядка двух-четырех раз в течение календарного года. </w:t>
      </w:r>
    </w:p>
    <w:p w:rsidR="00271334" w:rsidRPr="009044DA" w:rsidRDefault="00E10230" w:rsidP="009044DA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>Проверяется работа с каждой группой, внесенной в тарификационный список, при этом проверка должна осуществляться в разные дни недели на основании утвержденного расписания занятий.</w:t>
      </w:r>
    </w:p>
    <w:p w:rsidR="00271334" w:rsidRDefault="00271334">
      <w:pPr>
        <w:rPr>
          <w:sz w:val="28"/>
          <w:szCs w:val="28"/>
        </w:rPr>
      </w:pPr>
    </w:p>
    <w:p w:rsidR="009842CB" w:rsidRPr="009842CB" w:rsidRDefault="00E10230" w:rsidP="009842CB">
      <w:pPr>
        <w:pStyle w:val="a7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9842CB">
        <w:rPr>
          <w:b/>
        </w:rPr>
        <w:t>Основания для пров</w:t>
      </w:r>
      <w:r w:rsidR="009842CB" w:rsidRPr="009842CB">
        <w:rPr>
          <w:b/>
        </w:rPr>
        <w:t>едения внутреннего контроля</w:t>
      </w:r>
    </w:p>
    <w:p w:rsidR="009842CB" w:rsidRPr="009044DA" w:rsidRDefault="00E10230" w:rsidP="009044DA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>Основанием для проведения внут</w:t>
      </w:r>
      <w:r w:rsidR="009842CB">
        <w:t xml:space="preserve">реннего контроля является: </w:t>
      </w:r>
    </w:p>
    <w:p w:rsidR="009842CB" w:rsidRPr="009842CB" w:rsidRDefault="00E10230" w:rsidP="009842CB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t>план-график поведения инспекционных проверок - пла</w:t>
      </w:r>
      <w:r w:rsidR="009842CB">
        <w:t xml:space="preserve">новое планирование; </w:t>
      </w:r>
    </w:p>
    <w:p w:rsidR="009842CB" w:rsidRPr="009842CB" w:rsidRDefault="00E10230" w:rsidP="009842CB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t>задание учредителя - проверка состояние дел для подготовки управленческих решений (которое должно быть документально оформле</w:t>
      </w:r>
      <w:r w:rsidR="009842CB">
        <w:t xml:space="preserve">но); </w:t>
      </w:r>
    </w:p>
    <w:p w:rsidR="009842CB" w:rsidRPr="009842CB" w:rsidRDefault="00E10230" w:rsidP="009842CB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t>обращение физических и юридических лиц по поводу нарушения в подготовки - оперативное инспектирова</w:t>
      </w:r>
      <w:r w:rsidR="009842CB">
        <w:t>ние.</w:t>
      </w:r>
    </w:p>
    <w:p w:rsidR="009842CB" w:rsidRPr="009842CB" w:rsidRDefault="00E10230" w:rsidP="009842CB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>Продолжительность тематических или комплексных проверок н</w:t>
      </w:r>
      <w:r w:rsidR="009044DA">
        <w:t xml:space="preserve">е должна превышать 5-10 дней, </w:t>
      </w:r>
      <w:bookmarkStart w:id="0" w:name="_GoBack"/>
      <w:bookmarkEnd w:id="0"/>
      <w:r w:rsidR="009044DA">
        <w:t>с посещением,</w:t>
      </w:r>
      <w:r>
        <w:t xml:space="preserve"> инструктирующим не более 5 тренировочных занятий и других мероприя</w:t>
      </w:r>
      <w:r w:rsidR="009842CB">
        <w:t xml:space="preserve">тий. </w:t>
      </w:r>
    </w:p>
    <w:p w:rsidR="009842CB" w:rsidRPr="009842CB" w:rsidRDefault="00E10230" w:rsidP="009842CB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>План-график инспектирования разрабатывается с учетом плана-графика и доводится до сведения работников в начале календарного года. Тренер дол</w:t>
      </w:r>
      <w:r w:rsidR="009842CB">
        <w:t>жен быть предупреждё</w:t>
      </w:r>
      <w:r>
        <w:t>н о проведении плановой проверки зара</w:t>
      </w:r>
      <w:r w:rsidR="009842CB">
        <w:t xml:space="preserve">нее. </w:t>
      </w:r>
    </w:p>
    <w:p w:rsidR="009842CB" w:rsidRPr="009842CB" w:rsidRDefault="00E10230" w:rsidP="009842CB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lastRenderedPageBreak/>
        <w:t>Эксперты имеют право запрашивать необходимую информацию, изучать документацию, относящуюся к вопросам инспекти</w:t>
      </w:r>
      <w:r w:rsidR="009842CB">
        <w:t xml:space="preserve">рования. </w:t>
      </w:r>
    </w:p>
    <w:p w:rsidR="009842CB" w:rsidRPr="009842CB" w:rsidRDefault="00E10230" w:rsidP="009842CB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>При обнаружении в ходе инспектирования нарушений законодательства Российской Федерации о них сообщается ди</w:t>
      </w:r>
      <w:r w:rsidR="009842CB">
        <w:t xml:space="preserve">ректору. </w:t>
      </w:r>
    </w:p>
    <w:p w:rsidR="00271334" w:rsidRPr="009842CB" w:rsidRDefault="00E10230" w:rsidP="009842CB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>Экспертные вопросы и анкетирование спортсменов проводиться только в необходимых условиях по согласованию с психологической и методической службой.</w:t>
      </w:r>
    </w:p>
    <w:p w:rsidR="00271334" w:rsidRDefault="00271334" w:rsidP="009842CB">
      <w:pPr>
        <w:jc w:val="both"/>
        <w:rPr>
          <w:sz w:val="28"/>
          <w:szCs w:val="28"/>
        </w:rPr>
      </w:pPr>
    </w:p>
    <w:p w:rsidR="009842CB" w:rsidRPr="009842CB" w:rsidRDefault="009842CB" w:rsidP="008A4C53">
      <w:pPr>
        <w:pStyle w:val="a7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9842CB">
        <w:rPr>
          <w:b/>
        </w:rPr>
        <w:t>Примерный перечень вопросов, подлежащих инспектированию.</w:t>
      </w:r>
    </w:p>
    <w:p w:rsidR="009842CB" w:rsidRPr="009842CB" w:rsidRDefault="009842CB" w:rsidP="009842CB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>Директор или по его поручению заместитель директора по СР вправе осуществлять инспекционный контроль результатов деятельности работников по вопросам:</w:t>
      </w:r>
    </w:p>
    <w:p w:rsidR="009842CB" w:rsidRPr="009842CB" w:rsidRDefault="009842CB" w:rsidP="009842CB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t>осуществление государственной политики за соблюдением федерального стандарта спортивной подготовки;</w:t>
      </w:r>
    </w:p>
    <w:p w:rsidR="009842CB" w:rsidRPr="009842CB" w:rsidRDefault="009842CB" w:rsidP="009842CB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t>использование финансовых и материальных средств в соответствии с нормативами и по их назначению;</w:t>
      </w:r>
    </w:p>
    <w:p w:rsidR="009842CB" w:rsidRPr="009842CB" w:rsidRDefault="009842CB" w:rsidP="009842CB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t xml:space="preserve">использование методического обеспечения в тренировочном процессе и процессе спортивной подготовки; </w:t>
      </w:r>
    </w:p>
    <w:p w:rsidR="009842CB" w:rsidRPr="009842CB" w:rsidRDefault="009842CB" w:rsidP="009842CB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t xml:space="preserve">реализации утвержденных программ и планов спортивной подготовки; </w:t>
      </w:r>
    </w:p>
    <w:p w:rsidR="009842CB" w:rsidRPr="009842CB" w:rsidRDefault="009842CB" w:rsidP="009842CB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t xml:space="preserve">соблюдения утвержденных календарных графиков спортивной подготовки; </w:t>
      </w:r>
    </w:p>
    <w:p w:rsidR="009842CB" w:rsidRPr="009842CB" w:rsidRDefault="009842CB" w:rsidP="009842CB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t>соблюдение Устава, правил внутреннего трудового распорядка и локальных актов;</w:t>
      </w:r>
    </w:p>
    <w:p w:rsidR="009842CB" w:rsidRPr="009842CB" w:rsidRDefault="009842CB" w:rsidP="009842CB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t>соблюдение порядка проведения индивидуального отбора, промежуточной аттестации спортсменов и текущего контроля выполнения стандарта спортивной подготовки;</w:t>
      </w:r>
    </w:p>
    <w:p w:rsidR="009842CB" w:rsidRPr="009842CB" w:rsidRDefault="009842CB" w:rsidP="009842CB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t xml:space="preserve">работы медицинского персонала в целях охраны и укрепления здоровья спортсменов и работников; </w:t>
      </w:r>
    </w:p>
    <w:p w:rsidR="00271334" w:rsidRPr="009842CB" w:rsidRDefault="009842CB" w:rsidP="009842CB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t>другим вопросам в рамках компетенции директора.</w:t>
      </w:r>
    </w:p>
    <w:p w:rsidR="009842CB" w:rsidRDefault="009842CB" w:rsidP="009842CB">
      <w:pPr>
        <w:jc w:val="both"/>
        <w:rPr>
          <w:sz w:val="28"/>
          <w:szCs w:val="28"/>
        </w:rPr>
      </w:pPr>
    </w:p>
    <w:p w:rsidR="009842CB" w:rsidRPr="009842CB" w:rsidRDefault="009842CB" w:rsidP="009842CB">
      <w:pPr>
        <w:pStyle w:val="a7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9842CB">
        <w:rPr>
          <w:b/>
        </w:rPr>
        <w:t>Результаты инспектирования.</w:t>
      </w:r>
    </w:p>
    <w:p w:rsidR="009842CB" w:rsidRPr="009842CB" w:rsidRDefault="009842CB" w:rsidP="009842CB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 xml:space="preserve">Результаты внутреннего контроля оформляются в форме аналитической справки, справки о результатах инспектирования, доклада о состоянии дел по проверяемому вопросу или иной формы, установленной в Учреждении (далее - итоговый материал). </w:t>
      </w:r>
    </w:p>
    <w:p w:rsidR="009842CB" w:rsidRPr="009842CB" w:rsidRDefault="009842CB" w:rsidP="009842CB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 xml:space="preserve">Итоговый материал должен содержать констатацию фактов, выводы и, при необходимости, предложения. </w:t>
      </w:r>
    </w:p>
    <w:p w:rsidR="009842CB" w:rsidRPr="009842CB" w:rsidRDefault="009842CB" w:rsidP="009842CB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 xml:space="preserve">Информация о результатах проведенного внутреннего контроля доводится до работников в течение 7 дней с момента завершения проверки. </w:t>
      </w:r>
    </w:p>
    <w:p w:rsidR="009842CB" w:rsidRPr="009842CB" w:rsidRDefault="009842CB" w:rsidP="009842CB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 xml:space="preserve">Должностные лица после ознакомления с результатами внутреннего контроля должны поставить подпись под итоговым материалом, удостоверяющую о том, что они поставлены в известность о результатах инспектирования. </w:t>
      </w:r>
    </w:p>
    <w:p w:rsidR="009842CB" w:rsidRPr="009842CB" w:rsidRDefault="009842CB" w:rsidP="009842CB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 xml:space="preserve">При этом они вправе сделать запись в итоговом материале о несогласии с результатами внутреннего контроля в целом и по отдельным фактам и выводам. В случаях, когда отсутствует возможность получить подпись инспектируемого, запись об этом делает председатель комиссии, осуществляющий проверку, или директор. </w:t>
      </w:r>
    </w:p>
    <w:p w:rsidR="009842CB" w:rsidRPr="009842CB" w:rsidRDefault="009842CB" w:rsidP="009842CB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>По итогам инспектирования в зависимости от его формы, целей и задач и с учетом реального положения дел:</w:t>
      </w:r>
    </w:p>
    <w:p w:rsidR="009842CB" w:rsidRPr="009842CB" w:rsidRDefault="009842CB" w:rsidP="009842CB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t xml:space="preserve">проводятся заседания Тренерского совета, производственные совещания, рабочие совещания с тренерским составом; </w:t>
      </w:r>
    </w:p>
    <w:p w:rsidR="009842CB" w:rsidRPr="009842CB" w:rsidRDefault="009842CB" w:rsidP="009842CB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t xml:space="preserve">сделанные замечания и предложения инспектирующих лиц фиксируются в документации, согласно номенклатуре; </w:t>
      </w:r>
    </w:p>
    <w:p w:rsidR="009842CB" w:rsidRPr="009842CB" w:rsidRDefault="009842CB" w:rsidP="009842CB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t xml:space="preserve">результаты внутреннего контроля могут учитываться при проведении аттестации тренерских кадров. </w:t>
      </w:r>
    </w:p>
    <w:p w:rsidR="009842CB" w:rsidRPr="009842CB" w:rsidRDefault="009842CB" w:rsidP="009842CB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lastRenderedPageBreak/>
        <w:t xml:space="preserve">Директор по результатам инспекционной проверки принимает следующие решения: </w:t>
      </w:r>
    </w:p>
    <w:p w:rsidR="009842CB" w:rsidRPr="009842CB" w:rsidRDefault="009842CB" w:rsidP="009842CB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t xml:space="preserve">об издании соответствующего приказа; </w:t>
      </w:r>
    </w:p>
    <w:p w:rsidR="009842CB" w:rsidRPr="009842CB" w:rsidRDefault="009842CB" w:rsidP="009842CB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t>об обсуждении итоговых материалов инспектирования коллегиальным органом;</w:t>
      </w:r>
    </w:p>
    <w:p w:rsidR="009842CB" w:rsidRPr="009842CB" w:rsidRDefault="009842CB" w:rsidP="009842CB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t xml:space="preserve">о проведении повторного инспектирования с привлечением определенных специалистов (экспертов); </w:t>
      </w:r>
    </w:p>
    <w:p w:rsidR="009842CB" w:rsidRPr="009842CB" w:rsidRDefault="009842CB" w:rsidP="009842CB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t xml:space="preserve">о привлечении к дисциплинарной ответственности должностных лиц; </w:t>
      </w:r>
    </w:p>
    <w:p w:rsidR="009842CB" w:rsidRPr="009842CB" w:rsidRDefault="009842CB" w:rsidP="009842CB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t xml:space="preserve">о поощрении работников; </w:t>
      </w:r>
    </w:p>
    <w:p w:rsidR="009842CB" w:rsidRPr="009842CB" w:rsidRDefault="009842CB" w:rsidP="009842CB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t xml:space="preserve">иные решения в пределах своей компетенции. </w:t>
      </w:r>
    </w:p>
    <w:p w:rsidR="009842CB" w:rsidRPr="009842CB" w:rsidRDefault="009842CB" w:rsidP="009842CB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 xml:space="preserve">О результатах проверки сведений, изложенных в обращениях спортсменов, их родителей, а также обращениях и запросах других граждан и организаций, сообщается им в установленном порядке и в установленные сроки. </w:t>
      </w:r>
    </w:p>
    <w:p w:rsidR="009842CB" w:rsidRPr="009842CB" w:rsidRDefault="009842CB" w:rsidP="009842CB">
      <w:pPr>
        <w:pStyle w:val="a7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t>Результаты тематической проверки тренеров, сотрудников могут быть оформлены одним документом.</w:t>
      </w:r>
    </w:p>
    <w:sectPr w:rsidR="009842CB" w:rsidRPr="009842CB" w:rsidSect="002046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7356"/>
    <w:multiLevelType w:val="hybridMultilevel"/>
    <w:tmpl w:val="0A5000B6"/>
    <w:lvl w:ilvl="0" w:tplc="9A0AFCFC">
      <w:numFmt w:val="bullet"/>
      <w:lvlText w:val="•"/>
      <w:lvlJc w:val="left"/>
      <w:pPr>
        <w:ind w:left="1573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B46648"/>
    <w:multiLevelType w:val="hybridMultilevel"/>
    <w:tmpl w:val="5FA84900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7D4"/>
    <w:multiLevelType w:val="hybridMultilevel"/>
    <w:tmpl w:val="E1D09E82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29B"/>
    <w:multiLevelType w:val="hybridMultilevel"/>
    <w:tmpl w:val="B4022D82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40C46"/>
    <w:multiLevelType w:val="hybridMultilevel"/>
    <w:tmpl w:val="2FF416C8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0D2F73"/>
    <w:multiLevelType w:val="multilevel"/>
    <w:tmpl w:val="F6F25A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77A1B99"/>
    <w:multiLevelType w:val="hybridMultilevel"/>
    <w:tmpl w:val="E570B9CC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01974"/>
    <w:multiLevelType w:val="hybridMultilevel"/>
    <w:tmpl w:val="5CBE4B3E"/>
    <w:lvl w:ilvl="0" w:tplc="6F102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E92552"/>
    <w:multiLevelType w:val="multilevel"/>
    <w:tmpl w:val="0414C1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AF149DA"/>
    <w:multiLevelType w:val="multilevel"/>
    <w:tmpl w:val="D54449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0" w15:restartNumberingAfterBreak="0">
    <w:nsid w:val="4B013D40"/>
    <w:multiLevelType w:val="multilevel"/>
    <w:tmpl w:val="FBA477E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EC93502"/>
    <w:multiLevelType w:val="hybridMultilevel"/>
    <w:tmpl w:val="B7D01A18"/>
    <w:lvl w:ilvl="0" w:tplc="6F102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0D54A7"/>
    <w:multiLevelType w:val="multilevel"/>
    <w:tmpl w:val="4088F96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77327E"/>
    <w:multiLevelType w:val="multilevel"/>
    <w:tmpl w:val="FBA477EC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F321681"/>
    <w:multiLevelType w:val="hybridMultilevel"/>
    <w:tmpl w:val="B9C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15DC1"/>
    <w:multiLevelType w:val="multilevel"/>
    <w:tmpl w:val="3E3A8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6" w15:restartNumberingAfterBreak="0">
    <w:nsid w:val="7403568E"/>
    <w:multiLevelType w:val="hybridMultilevel"/>
    <w:tmpl w:val="860E5A2E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2B6546"/>
    <w:multiLevelType w:val="hybridMultilevel"/>
    <w:tmpl w:val="99282EA2"/>
    <w:lvl w:ilvl="0" w:tplc="1E9A7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861393"/>
    <w:multiLevelType w:val="hybridMultilevel"/>
    <w:tmpl w:val="62CA538E"/>
    <w:lvl w:ilvl="0" w:tplc="6F1026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923EAB"/>
    <w:multiLevelType w:val="hybridMultilevel"/>
    <w:tmpl w:val="AC4EB488"/>
    <w:lvl w:ilvl="0" w:tplc="6F10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E5259"/>
    <w:multiLevelType w:val="multilevel"/>
    <w:tmpl w:val="3E3A8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9"/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20"/>
  </w:num>
  <w:num w:numId="10">
    <w:abstractNumId w:val="17"/>
  </w:num>
  <w:num w:numId="11">
    <w:abstractNumId w:val="14"/>
  </w:num>
  <w:num w:numId="12">
    <w:abstractNumId w:val="11"/>
  </w:num>
  <w:num w:numId="13">
    <w:abstractNumId w:val="0"/>
  </w:num>
  <w:num w:numId="14">
    <w:abstractNumId w:val="15"/>
  </w:num>
  <w:num w:numId="15">
    <w:abstractNumId w:val="7"/>
  </w:num>
  <w:num w:numId="16">
    <w:abstractNumId w:val="16"/>
  </w:num>
  <w:num w:numId="17">
    <w:abstractNumId w:val="4"/>
  </w:num>
  <w:num w:numId="18">
    <w:abstractNumId w:val="2"/>
  </w:num>
  <w:num w:numId="19">
    <w:abstractNumId w:val="3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A0"/>
    <w:rsid w:val="00047B1C"/>
    <w:rsid w:val="001E2372"/>
    <w:rsid w:val="00204683"/>
    <w:rsid w:val="0023583B"/>
    <w:rsid w:val="00271334"/>
    <w:rsid w:val="003900A0"/>
    <w:rsid w:val="003D6184"/>
    <w:rsid w:val="004A384C"/>
    <w:rsid w:val="004B0D63"/>
    <w:rsid w:val="005B1DCC"/>
    <w:rsid w:val="006B2192"/>
    <w:rsid w:val="0075257C"/>
    <w:rsid w:val="008A4C53"/>
    <w:rsid w:val="008B42A2"/>
    <w:rsid w:val="009044DA"/>
    <w:rsid w:val="009842CB"/>
    <w:rsid w:val="009A6F8B"/>
    <w:rsid w:val="00A75B8D"/>
    <w:rsid w:val="00AD5662"/>
    <w:rsid w:val="00B155B2"/>
    <w:rsid w:val="00BD626C"/>
    <w:rsid w:val="00BE399D"/>
    <w:rsid w:val="00C145BA"/>
    <w:rsid w:val="00DA1187"/>
    <w:rsid w:val="00DE5876"/>
    <w:rsid w:val="00E10230"/>
    <w:rsid w:val="00EE6E40"/>
    <w:rsid w:val="00F04049"/>
    <w:rsid w:val="00F17FC6"/>
    <w:rsid w:val="00F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D9EBD-8970-4CD0-9464-B262D06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683"/>
    <w:pPr>
      <w:spacing w:before="100" w:beforeAutospacing="1" w:after="100" w:afterAutospacing="1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4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6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E399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14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java_spor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владимир краснолобов</cp:lastModifiedBy>
  <cp:revision>12</cp:revision>
  <dcterms:created xsi:type="dcterms:W3CDTF">2019-08-08T10:04:00Z</dcterms:created>
  <dcterms:modified xsi:type="dcterms:W3CDTF">2019-10-14T10:15:00Z</dcterms:modified>
</cp:coreProperties>
</file>