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F134DB" w:rsidRPr="00656CF3" w:rsidTr="00A975EC">
        <w:tc>
          <w:tcPr>
            <w:tcW w:w="2127" w:type="dxa"/>
            <w:shd w:val="clear" w:color="auto" w:fill="auto"/>
          </w:tcPr>
          <w:p w:rsidR="00F134DB" w:rsidRPr="00656CF3" w:rsidRDefault="00F134DB" w:rsidP="00A975EC">
            <w:pPr>
              <w:rPr>
                <w:rFonts w:ascii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7954694" wp14:editId="54C15A54">
                  <wp:extent cx="1211580" cy="1562100"/>
                  <wp:effectExtent l="0" t="0" r="7620" b="0"/>
                  <wp:docPr id="2" name="Рисунок 2" descr="D:\Рабочий стол. Олеся Чистякова\документация для СШОР ДЕРЖАВА\Устав МАУ СШОР ДЕРЖАВА\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й стол. Олеся Чистякова\документация для СШОР ДЕРЖАВА\Устав МАУ СШОР ДЕРЖАВА\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F134DB" w:rsidRPr="00656CF3" w:rsidRDefault="00F134DB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Муниципальное автономное учреждение </w:t>
            </w:r>
          </w:p>
          <w:p w:rsidR="00F134DB" w:rsidRPr="00656CF3" w:rsidRDefault="00F134DB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«Спортивная школа олимпийского резерва «ДЕРЖАВА» города Обнинска </w:t>
            </w:r>
          </w:p>
          <w:p w:rsidR="00F134DB" w:rsidRPr="00656CF3" w:rsidRDefault="00F134DB" w:rsidP="00A975EC">
            <w:pPr>
              <w:tabs>
                <w:tab w:val="left" w:pos="1843"/>
                <w:tab w:val="left" w:pos="9072"/>
              </w:tabs>
              <w:spacing w:line="274" w:lineRule="exact"/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18B33C0F" wp14:editId="2F13C25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71754</wp:posOffset>
                      </wp:positionV>
                      <wp:extent cx="45339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DC0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.5pt;margin-top:5.65pt;width:357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UTA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"/>
                  </w:pict>
                </mc:Fallback>
              </mc:AlternateContent>
            </w:r>
          </w:p>
          <w:p w:rsidR="00F134DB" w:rsidRPr="00656CF3" w:rsidRDefault="00F134DB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>249034, Калужская обл., г. Обнинск, пр. Ленина, д.192, т. 8 (48439) 7-02-02</w:t>
            </w:r>
          </w:p>
          <w:p w:rsidR="00F134DB" w:rsidRPr="00656CF3" w:rsidRDefault="00F134DB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 xml:space="preserve">4-37-78   </w:t>
            </w:r>
            <w:r w:rsidRPr="00656CF3">
              <w:rPr>
                <w:i/>
                <w:lang w:val="en-US"/>
              </w:rPr>
              <w:t>e</w:t>
            </w:r>
            <w:r w:rsidRPr="00656CF3">
              <w:rPr>
                <w:i/>
              </w:rPr>
              <w:t>-</w:t>
            </w:r>
            <w:r w:rsidRPr="00656CF3">
              <w:rPr>
                <w:i/>
                <w:lang w:val="en-US"/>
              </w:rPr>
              <w:t>mail</w:t>
            </w:r>
            <w:r w:rsidRPr="00656CF3">
              <w:rPr>
                <w:i/>
              </w:rPr>
              <w:t xml:space="preserve">: </w:t>
            </w:r>
            <w:hyperlink r:id="rId7" w:history="1">
              <w:r w:rsidRPr="00656CF3">
                <w:rPr>
                  <w:i/>
                  <w:color w:val="0000FF"/>
                  <w:u w:val="single"/>
                  <w:lang w:val="en-US"/>
                </w:rPr>
                <w:t>derjava</w:t>
              </w:r>
              <w:r w:rsidRPr="00656CF3">
                <w:rPr>
                  <w:i/>
                  <w:color w:val="0000FF"/>
                  <w:u w:val="single"/>
                </w:rPr>
                <w:t>_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sport</w:t>
              </w:r>
              <w:r w:rsidRPr="00656CF3">
                <w:rPr>
                  <w:i/>
                  <w:color w:val="0000FF"/>
                  <w:u w:val="single"/>
                </w:rPr>
                <w:t>@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mail</w:t>
              </w:r>
              <w:r w:rsidRPr="00656CF3">
                <w:rPr>
                  <w:i/>
                  <w:color w:val="0000FF"/>
                  <w:u w:val="single"/>
                </w:rPr>
                <w:t>.</w:t>
              </w:r>
              <w:proofErr w:type="spellStart"/>
              <w:r w:rsidRPr="00656CF3">
                <w:rPr>
                  <w:i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4DB" w:rsidRPr="00656CF3" w:rsidRDefault="00F134DB" w:rsidP="00A975EC">
            <w:pPr>
              <w:rPr>
                <w:rFonts w:ascii="Calibri" w:hAnsi="Calibri"/>
                <w:noProof/>
              </w:rPr>
            </w:pPr>
          </w:p>
        </w:tc>
      </w:tr>
    </w:tbl>
    <w:p w:rsidR="00204683" w:rsidRPr="00F134DB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134DB">
        <w:t xml:space="preserve"> </w:t>
      </w:r>
      <w:r>
        <w:t xml:space="preserve">ПРИНЯТО                                                                             УТВЕРЖДАЮ: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Директор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На </w:t>
      </w:r>
      <w:r w:rsidR="00C145BA">
        <w:t>тренерском совете</w:t>
      </w:r>
      <w:r>
        <w:t xml:space="preserve">                            </w:t>
      </w:r>
      <w:r w:rsidR="00C145BA">
        <w:t xml:space="preserve">                               </w:t>
      </w:r>
      <w:r>
        <w:t>МАУ «СШ</w:t>
      </w:r>
      <w:r w:rsidR="00F134DB">
        <w:t>ОР</w:t>
      </w:r>
      <w:bookmarkStart w:id="0" w:name="_GoBack"/>
      <w:bookmarkEnd w:id="0"/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МАУ «СШ</w:t>
      </w:r>
      <w:r w:rsidR="00F134DB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   ___________  Фрай Ю.В.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Протокол №  _____ от «___» ________201__г. 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Приказ №____от «___»_______201__г.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Pr="002172F0" w:rsidRDefault="002172F0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172F0">
        <w:rPr>
          <w:b/>
          <w:sz w:val="28"/>
          <w:szCs w:val="28"/>
        </w:rPr>
        <w:t>Положение о порядке проведения итоговой аттестации занимающихся и спортсменов</w:t>
      </w:r>
    </w:p>
    <w:p w:rsidR="00204683" w:rsidRPr="00A805A6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172F0">
        <w:rPr>
          <w:sz w:val="28"/>
          <w:szCs w:val="28"/>
        </w:rPr>
        <w:t>1. Общие положения</w:t>
      </w:r>
    </w:p>
    <w:p w:rsid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1.1. Настоящее положение является локальным актом, регламентирующим порядок проведения итоговой аттестации спортсменов. </w:t>
      </w:r>
    </w:p>
    <w:p w:rsid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>1.2. Положение о итоговой аттестации спортсменов (далее - Положение) муниципального автономного учреждения «Спортивная школа олимпийского резерва «</w:t>
      </w:r>
      <w:r>
        <w:rPr>
          <w:sz w:val="28"/>
          <w:szCs w:val="28"/>
        </w:rPr>
        <w:t>ДЕРЖАВА</w:t>
      </w:r>
      <w:r w:rsidRPr="002172F0">
        <w:rPr>
          <w:sz w:val="28"/>
          <w:szCs w:val="28"/>
        </w:rPr>
        <w:t xml:space="preserve">» города </w:t>
      </w:r>
      <w:r>
        <w:rPr>
          <w:sz w:val="28"/>
          <w:szCs w:val="28"/>
        </w:rPr>
        <w:t>Обнинска</w:t>
      </w:r>
      <w:r w:rsidRPr="002172F0">
        <w:rPr>
          <w:sz w:val="28"/>
          <w:szCs w:val="28"/>
        </w:rPr>
        <w:t xml:space="preserve"> (далее - учреждение) разработано на основании:  </w:t>
      </w:r>
    </w:p>
    <w:p w:rsidR="002172F0" w:rsidRDefault="002172F0" w:rsidP="002172F0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>Федерального закона от 4 декабря 2007г. №329-ФЗ «О физической культуре и спорте в Российской Федерации»;</w:t>
      </w:r>
    </w:p>
    <w:p w:rsidR="002172F0" w:rsidRDefault="002172F0" w:rsidP="002172F0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Устава СШОР. </w:t>
      </w:r>
    </w:p>
    <w:p w:rsidR="002172F0" w:rsidRPr="002172F0" w:rsidRDefault="002172F0" w:rsidP="002172F0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стандартов по культивируемым видам спорта</w:t>
      </w:r>
    </w:p>
    <w:p w:rsid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1.3. Настоящее Положение устанавливает порядок планирования, организации и проведения итоговой аттестации спортсменов. </w:t>
      </w:r>
    </w:p>
    <w:p w:rsid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 1.4.</w:t>
      </w:r>
      <w:r>
        <w:rPr>
          <w:sz w:val="28"/>
          <w:szCs w:val="28"/>
        </w:rPr>
        <w:t xml:space="preserve"> </w:t>
      </w:r>
      <w:r w:rsidRPr="002172F0">
        <w:rPr>
          <w:sz w:val="28"/>
          <w:szCs w:val="28"/>
        </w:rPr>
        <w:t xml:space="preserve">В настоящем Положении используются следующие определения: </w:t>
      </w:r>
    </w:p>
    <w:p w:rsidR="00721549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>итоговая аттестац</w:t>
      </w:r>
      <w:r w:rsidR="001F1775">
        <w:rPr>
          <w:sz w:val="28"/>
          <w:szCs w:val="28"/>
        </w:rPr>
        <w:t>ия - форма оценки теоретических</w:t>
      </w:r>
      <w:r w:rsidR="00D5118B">
        <w:rPr>
          <w:sz w:val="28"/>
          <w:szCs w:val="28"/>
        </w:rPr>
        <w:t xml:space="preserve"> и практических </w:t>
      </w:r>
      <w:r w:rsidRPr="002172F0">
        <w:rPr>
          <w:sz w:val="28"/>
          <w:szCs w:val="28"/>
        </w:rPr>
        <w:t>знаний</w:t>
      </w:r>
      <w:r w:rsidR="00721549">
        <w:rPr>
          <w:sz w:val="28"/>
          <w:szCs w:val="28"/>
        </w:rPr>
        <w:t xml:space="preserve"> для</w:t>
      </w:r>
      <w:r w:rsidRPr="002172F0">
        <w:rPr>
          <w:sz w:val="28"/>
          <w:szCs w:val="28"/>
        </w:rPr>
        <w:t xml:space="preserve"> </w:t>
      </w:r>
      <w:r w:rsidR="00721549" w:rsidRPr="00721549">
        <w:rPr>
          <w:sz w:val="28"/>
          <w:szCs w:val="28"/>
        </w:rPr>
        <w:t>определени</w:t>
      </w:r>
      <w:r w:rsidR="00721549">
        <w:rPr>
          <w:sz w:val="28"/>
          <w:szCs w:val="28"/>
        </w:rPr>
        <w:t xml:space="preserve">я </w:t>
      </w:r>
      <w:r w:rsidR="00721549" w:rsidRPr="00721549">
        <w:rPr>
          <w:sz w:val="28"/>
          <w:szCs w:val="28"/>
        </w:rPr>
        <w:t>уровня освоения спортсменами программ спортивной подготовки по видам спорта после каждого года/этапа (периода) спортивной подготовки для перевода на следующий год/этап (период).</w:t>
      </w:r>
    </w:p>
    <w:p w:rsid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1.5. Целью аттестации является:  </w:t>
      </w:r>
    </w:p>
    <w:p w:rsidR="002172F0" w:rsidRDefault="002172F0" w:rsidP="00DC476B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lastRenderedPageBreak/>
        <w:t>установление фактического уровня знаний и практических умений и навыков спортсменов по ОФП, СФП, ТТП.</w:t>
      </w:r>
    </w:p>
    <w:p w:rsidR="002172F0" w:rsidRDefault="00DC476B" w:rsidP="00DC476B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476B">
        <w:rPr>
          <w:sz w:val="28"/>
          <w:szCs w:val="28"/>
        </w:rPr>
        <w:t>соотнесение этого уровня требованиям и нормам, заложенным в реализуемых программах.</w:t>
      </w:r>
    </w:p>
    <w:p w:rsidR="00721549" w:rsidRPr="00DC476B" w:rsidRDefault="00721549" w:rsidP="00721549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1549">
        <w:rPr>
          <w:sz w:val="28"/>
          <w:szCs w:val="28"/>
        </w:rPr>
        <w:t>комплектование групп в соответствии с уровнем подготовки спортсменов.</w:t>
      </w:r>
      <w:r w:rsidRPr="00721549">
        <w:rPr>
          <w:sz w:val="28"/>
          <w:szCs w:val="28"/>
        </w:rPr>
        <w:cr/>
      </w:r>
    </w:p>
    <w:p w:rsidR="00DC476B" w:rsidRDefault="002172F0" w:rsidP="00DC47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172F0">
        <w:rPr>
          <w:sz w:val="28"/>
          <w:szCs w:val="28"/>
        </w:rPr>
        <w:t xml:space="preserve">2. Порядок проведения </w:t>
      </w:r>
      <w:r w:rsidR="00D5118B">
        <w:rPr>
          <w:sz w:val="28"/>
          <w:szCs w:val="28"/>
        </w:rPr>
        <w:t>итоговой</w:t>
      </w:r>
      <w:r w:rsidRPr="002172F0">
        <w:rPr>
          <w:sz w:val="28"/>
          <w:szCs w:val="28"/>
        </w:rPr>
        <w:t xml:space="preserve"> аттестации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2.1. Условия и процедура </w:t>
      </w:r>
      <w:r w:rsidR="00D5118B">
        <w:rPr>
          <w:sz w:val="28"/>
          <w:szCs w:val="28"/>
        </w:rPr>
        <w:t>итоговой</w:t>
      </w:r>
      <w:r w:rsidRPr="002172F0">
        <w:rPr>
          <w:sz w:val="28"/>
          <w:szCs w:val="28"/>
        </w:rPr>
        <w:t xml:space="preserve"> аттестации самостоятельно разрабатываются в учреждении.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 2.2. </w:t>
      </w:r>
      <w:r w:rsidR="00D5118B">
        <w:rPr>
          <w:sz w:val="28"/>
          <w:szCs w:val="28"/>
        </w:rPr>
        <w:t>Итоговая</w:t>
      </w:r>
      <w:r w:rsidRPr="002172F0">
        <w:rPr>
          <w:sz w:val="28"/>
          <w:szCs w:val="28"/>
        </w:rPr>
        <w:t xml:space="preserve"> аттестация проводится с целью определения показателей тренировочной и соревновательной деятельности спортсменов, осуществления перевода спортсменов на следующий этап или год спортивной подготовки. </w:t>
      </w:r>
    </w:p>
    <w:p w:rsidR="002172F0" w:rsidRP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 2.3. Основной контроль </w:t>
      </w:r>
      <w:r w:rsidR="001F1775">
        <w:rPr>
          <w:sz w:val="28"/>
          <w:szCs w:val="28"/>
        </w:rPr>
        <w:t>итоговой</w:t>
      </w:r>
      <w:r w:rsidRPr="002172F0">
        <w:rPr>
          <w:sz w:val="28"/>
          <w:szCs w:val="28"/>
        </w:rPr>
        <w:t xml:space="preserve"> аттестации осуществляется в конце учебного года по видам спорта (один раз в год) для упорядочения контроля тренировочной деятельностью, для стимулирования контроля динамики и прогнозирования спортивных достижений, перевода спортсменов на следующий год или этап подготовки. Для приема контрольно-переводных нормативов в учреждении приказом</w:t>
      </w:r>
      <w:r w:rsidR="00DC476B">
        <w:rPr>
          <w:sz w:val="28"/>
          <w:szCs w:val="28"/>
        </w:rPr>
        <w:t xml:space="preserve"> директора создается комиссия. </w:t>
      </w:r>
      <w:r w:rsidRPr="002172F0">
        <w:rPr>
          <w:sz w:val="28"/>
          <w:szCs w:val="28"/>
        </w:rPr>
        <w:t xml:space="preserve"> 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2.4. Сроки прохождения </w:t>
      </w:r>
      <w:r w:rsidR="001F1775">
        <w:rPr>
          <w:sz w:val="28"/>
          <w:szCs w:val="28"/>
        </w:rPr>
        <w:t>итоговой</w:t>
      </w:r>
      <w:r w:rsidRPr="002172F0">
        <w:rPr>
          <w:sz w:val="28"/>
          <w:szCs w:val="28"/>
        </w:rPr>
        <w:t xml:space="preserve"> аттестации в каждой группе устанавливаются индивидуально согласно разработанному графику. 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>2.5. Организация работы комиссии:</w:t>
      </w:r>
    </w:p>
    <w:p w:rsidR="00DC476B" w:rsidRDefault="001F1775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2.5.1. Комиссия действует</w:t>
      </w:r>
      <w:r w:rsidR="003E3545">
        <w:rPr>
          <w:sz w:val="28"/>
          <w:szCs w:val="28"/>
        </w:rPr>
        <w:t xml:space="preserve"> в </w:t>
      </w:r>
      <w:r w:rsidR="00311E92">
        <w:rPr>
          <w:sz w:val="28"/>
          <w:szCs w:val="28"/>
        </w:rPr>
        <w:t xml:space="preserve">соответствии с </w:t>
      </w:r>
      <w:r w:rsidR="002172F0" w:rsidRPr="002172F0">
        <w:rPr>
          <w:sz w:val="28"/>
          <w:szCs w:val="28"/>
        </w:rPr>
        <w:t xml:space="preserve">законодательством  РФ,  Уставом учреждения и настоящим Положением. 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>2.5.2. Комиссия создается с целью регулирования процесса сдачи контрольно-переводных нормативов в учреждении и выполняет следующие задачи: - организовывает и отслеживает своевременную сдачу контрольно</w:t>
      </w:r>
      <w:r w:rsidR="00A3086A">
        <w:rPr>
          <w:sz w:val="28"/>
          <w:szCs w:val="28"/>
        </w:rPr>
        <w:t>-</w:t>
      </w:r>
      <w:r w:rsidRPr="002172F0">
        <w:rPr>
          <w:sz w:val="28"/>
          <w:szCs w:val="28"/>
        </w:rPr>
        <w:t xml:space="preserve">переводных нормативов на отделениях согласно утвержденному директором учреждения графику; - подводит итоги сдачи контрольно-переводных нормативов; - принимает решение о переводе (или не переводе) спортсменов на следующий этап или год спортивной подготовки, о повторном прохождении спортивной подготовке на данном этапе. 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2.5.3. В состав комиссии </w:t>
      </w:r>
      <w:r w:rsidR="001F1775">
        <w:rPr>
          <w:sz w:val="28"/>
          <w:szCs w:val="28"/>
        </w:rPr>
        <w:t>могут входить:</w:t>
      </w:r>
      <w:r w:rsidRPr="002172F0">
        <w:rPr>
          <w:sz w:val="28"/>
          <w:szCs w:val="28"/>
        </w:rPr>
        <w:t xml:space="preserve"> заместитель </w:t>
      </w:r>
      <w:r w:rsidR="001F1775">
        <w:rPr>
          <w:sz w:val="28"/>
          <w:szCs w:val="28"/>
        </w:rPr>
        <w:t>директора по спортивной работе, инструктор-методист</w:t>
      </w:r>
      <w:r w:rsidRPr="002172F0">
        <w:rPr>
          <w:sz w:val="28"/>
          <w:szCs w:val="28"/>
        </w:rPr>
        <w:t>, тренеры</w:t>
      </w:r>
      <w:r w:rsidR="00DC476B">
        <w:rPr>
          <w:sz w:val="28"/>
          <w:szCs w:val="28"/>
        </w:rPr>
        <w:t>, по желанию могут привлекаться сторонние специалисты.</w:t>
      </w:r>
      <w:r w:rsidRPr="002172F0">
        <w:rPr>
          <w:sz w:val="28"/>
          <w:szCs w:val="28"/>
        </w:rPr>
        <w:t xml:space="preserve"> 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lastRenderedPageBreak/>
        <w:t xml:space="preserve">2.5.4. После каждого приема нормативов тренером заполняется и подписывается протокол выполнения контрольно-переводных нормативов.  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2.5.5. Сводный протокол сдачи контрольно-переводных экзаменов подписывается комиссией. </w:t>
      </w:r>
    </w:p>
    <w:p w:rsidR="00DC476B" w:rsidRDefault="002172F0" w:rsidP="00DC47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2.6. Порядок оценивания результатов </w:t>
      </w:r>
      <w:r w:rsidR="001F1775">
        <w:rPr>
          <w:sz w:val="28"/>
          <w:szCs w:val="28"/>
        </w:rPr>
        <w:t>итоговой</w:t>
      </w:r>
      <w:r w:rsidR="00DC476B">
        <w:rPr>
          <w:sz w:val="28"/>
          <w:szCs w:val="28"/>
        </w:rPr>
        <w:t xml:space="preserve"> аттестации следующий: </w:t>
      </w:r>
      <w:r w:rsidRPr="002172F0">
        <w:rPr>
          <w:sz w:val="28"/>
          <w:szCs w:val="28"/>
        </w:rPr>
        <w:t xml:space="preserve">контрольно-переводные нормативы и основы обязательной технической программы считаются сданными, если </w:t>
      </w:r>
      <w:r w:rsidR="00DC476B">
        <w:rPr>
          <w:sz w:val="28"/>
          <w:szCs w:val="28"/>
        </w:rPr>
        <w:t>спортсмен выполнил 100% заданий.</w:t>
      </w:r>
      <w:r w:rsidRPr="002172F0">
        <w:rPr>
          <w:sz w:val="28"/>
          <w:szCs w:val="28"/>
        </w:rPr>
        <w:t xml:space="preserve"> 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2.7. Требования и нормативы </w:t>
      </w:r>
      <w:r w:rsidR="001F1775">
        <w:rPr>
          <w:sz w:val="28"/>
          <w:szCs w:val="28"/>
        </w:rPr>
        <w:t>итоговой</w:t>
      </w:r>
      <w:r w:rsidRPr="002172F0">
        <w:rPr>
          <w:sz w:val="28"/>
          <w:szCs w:val="28"/>
        </w:rPr>
        <w:t xml:space="preserve"> аттестации разработаны с учетом федеральных стандартов спортивной подготовки и включены в программы. </w:t>
      </w:r>
    </w:p>
    <w:p w:rsidR="00DC476B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2.8. Решение о переводе, повторном прохождении спортивной подготовки или отчислении спортсмена по итогам экзаменов оформляется приказом директора на основании заявления тренера. </w:t>
      </w:r>
    </w:p>
    <w:p w:rsidR="002172F0" w:rsidRP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 xml:space="preserve">2.9. Спортсмены, не сдавшие контрольно-переводные нормативы, могут остаться на повторный год спортивной подготовки, но не более одного раза. </w:t>
      </w:r>
    </w:p>
    <w:p w:rsidR="002172F0" w:rsidRPr="002172F0" w:rsidRDefault="002172F0" w:rsidP="002172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2F0">
        <w:rPr>
          <w:sz w:val="28"/>
          <w:szCs w:val="28"/>
        </w:rPr>
        <w:t>2.10. На основании решения Тренерского совета, спортсмены, повторно не сдавшие контрольно-переводные нормативы, могут быть в спортивно-оздоровит</w:t>
      </w:r>
      <w:r w:rsidR="00DC476B">
        <w:rPr>
          <w:sz w:val="28"/>
          <w:szCs w:val="28"/>
        </w:rPr>
        <w:t xml:space="preserve">ельную группу или отчисляются. </w:t>
      </w:r>
    </w:p>
    <w:p w:rsidR="00C42AA7" w:rsidRPr="009842CB" w:rsidRDefault="00C42AA7" w:rsidP="00C42A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C42AA7" w:rsidRPr="009842CB" w:rsidSect="002046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C92"/>
    <w:multiLevelType w:val="hybridMultilevel"/>
    <w:tmpl w:val="D3BA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356"/>
    <w:multiLevelType w:val="hybridMultilevel"/>
    <w:tmpl w:val="0A5000B6"/>
    <w:lvl w:ilvl="0" w:tplc="9A0AFCFC">
      <w:numFmt w:val="bullet"/>
      <w:lvlText w:val="•"/>
      <w:lvlJc w:val="left"/>
      <w:pPr>
        <w:ind w:left="1573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B46648"/>
    <w:multiLevelType w:val="hybridMultilevel"/>
    <w:tmpl w:val="5FA8490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7D4"/>
    <w:multiLevelType w:val="hybridMultilevel"/>
    <w:tmpl w:val="E1D09E82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29B"/>
    <w:multiLevelType w:val="hybridMultilevel"/>
    <w:tmpl w:val="B4022D82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40C46"/>
    <w:multiLevelType w:val="hybridMultilevel"/>
    <w:tmpl w:val="2FF416C8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F5D81"/>
    <w:multiLevelType w:val="hybridMultilevel"/>
    <w:tmpl w:val="CCD4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D2F73"/>
    <w:multiLevelType w:val="multilevel"/>
    <w:tmpl w:val="F6F25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77A1B99"/>
    <w:multiLevelType w:val="hybridMultilevel"/>
    <w:tmpl w:val="E570B9CC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01974"/>
    <w:multiLevelType w:val="hybridMultilevel"/>
    <w:tmpl w:val="5CBE4B3E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E92552"/>
    <w:multiLevelType w:val="multilevel"/>
    <w:tmpl w:val="0414C1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F149DA"/>
    <w:multiLevelType w:val="multilevel"/>
    <w:tmpl w:val="D5444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2" w15:restartNumberingAfterBreak="0">
    <w:nsid w:val="4B013D40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C93502"/>
    <w:multiLevelType w:val="hybridMultilevel"/>
    <w:tmpl w:val="B7D01A18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0D54A7"/>
    <w:multiLevelType w:val="multilevel"/>
    <w:tmpl w:val="4088F96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48305E"/>
    <w:multiLevelType w:val="hybridMultilevel"/>
    <w:tmpl w:val="0B6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7327E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F321681"/>
    <w:multiLevelType w:val="hybridMultilevel"/>
    <w:tmpl w:val="B9C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15DC1"/>
    <w:multiLevelType w:val="multilevel"/>
    <w:tmpl w:val="3E3A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9" w15:restartNumberingAfterBreak="0">
    <w:nsid w:val="7403568E"/>
    <w:multiLevelType w:val="hybridMultilevel"/>
    <w:tmpl w:val="860E5A2E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2B6546"/>
    <w:multiLevelType w:val="hybridMultilevel"/>
    <w:tmpl w:val="99282EA2"/>
    <w:lvl w:ilvl="0" w:tplc="1E9A7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861393"/>
    <w:multiLevelType w:val="hybridMultilevel"/>
    <w:tmpl w:val="62CA538E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23EAB"/>
    <w:multiLevelType w:val="hybridMultilevel"/>
    <w:tmpl w:val="AC4EB488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E5259"/>
    <w:multiLevelType w:val="multilevel"/>
    <w:tmpl w:val="3E3A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4" w15:restartNumberingAfterBreak="0">
    <w:nsid w:val="7D377BC8"/>
    <w:multiLevelType w:val="hybridMultilevel"/>
    <w:tmpl w:val="E93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2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23"/>
  </w:num>
  <w:num w:numId="10">
    <w:abstractNumId w:val="20"/>
  </w:num>
  <w:num w:numId="11">
    <w:abstractNumId w:val="17"/>
  </w:num>
  <w:num w:numId="12">
    <w:abstractNumId w:val="13"/>
  </w:num>
  <w:num w:numId="13">
    <w:abstractNumId w:val="1"/>
  </w:num>
  <w:num w:numId="14">
    <w:abstractNumId w:val="18"/>
  </w:num>
  <w:num w:numId="15">
    <w:abstractNumId w:val="9"/>
  </w:num>
  <w:num w:numId="16">
    <w:abstractNumId w:val="19"/>
  </w:num>
  <w:num w:numId="17">
    <w:abstractNumId w:val="5"/>
  </w:num>
  <w:num w:numId="18">
    <w:abstractNumId w:val="3"/>
  </w:num>
  <w:num w:numId="19">
    <w:abstractNumId w:val="4"/>
  </w:num>
  <w:num w:numId="20">
    <w:abstractNumId w:val="21"/>
  </w:num>
  <w:num w:numId="21">
    <w:abstractNumId w:val="11"/>
  </w:num>
  <w:num w:numId="22">
    <w:abstractNumId w:val="15"/>
  </w:num>
  <w:num w:numId="23">
    <w:abstractNumId w:val="24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0"/>
    <w:rsid w:val="00047B1C"/>
    <w:rsid w:val="000E2115"/>
    <w:rsid w:val="001E2372"/>
    <w:rsid w:val="001F1775"/>
    <w:rsid w:val="00204683"/>
    <w:rsid w:val="002172F0"/>
    <w:rsid w:val="0023583B"/>
    <w:rsid w:val="00271334"/>
    <w:rsid w:val="00311E92"/>
    <w:rsid w:val="003900A0"/>
    <w:rsid w:val="003D6184"/>
    <w:rsid w:val="003E3545"/>
    <w:rsid w:val="004815CF"/>
    <w:rsid w:val="004A384C"/>
    <w:rsid w:val="004B0D63"/>
    <w:rsid w:val="005B1DCC"/>
    <w:rsid w:val="005F2AD4"/>
    <w:rsid w:val="006B2192"/>
    <w:rsid w:val="00721549"/>
    <w:rsid w:val="0075257C"/>
    <w:rsid w:val="007655A0"/>
    <w:rsid w:val="007D096D"/>
    <w:rsid w:val="0082277E"/>
    <w:rsid w:val="008A4C53"/>
    <w:rsid w:val="008B42A2"/>
    <w:rsid w:val="009842CB"/>
    <w:rsid w:val="009A6F8B"/>
    <w:rsid w:val="00A3086A"/>
    <w:rsid w:val="00A75B8D"/>
    <w:rsid w:val="00AD5662"/>
    <w:rsid w:val="00B155B2"/>
    <w:rsid w:val="00BE399D"/>
    <w:rsid w:val="00C145BA"/>
    <w:rsid w:val="00C42AA7"/>
    <w:rsid w:val="00D5118B"/>
    <w:rsid w:val="00DA1187"/>
    <w:rsid w:val="00DC476B"/>
    <w:rsid w:val="00E10230"/>
    <w:rsid w:val="00EE6E40"/>
    <w:rsid w:val="00F134DB"/>
    <w:rsid w:val="00F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654B9-08BE-4A6A-987A-2C7FC763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83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39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rjava_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5CCE-A858-4A46-BAD2-AD992783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владимир краснолобов</cp:lastModifiedBy>
  <cp:revision>17</cp:revision>
  <dcterms:created xsi:type="dcterms:W3CDTF">2019-08-08T10:04:00Z</dcterms:created>
  <dcterms:modified xsi:type="dcterms:W3CDTF">2019-10-14T11:01:00Z</dcterms:modified>
</cp:coreProperties>
</file>